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C0A" w14:textId="7E4BCA9D" w:rsidR="00713BD1" w:rsidRDefault="00713BD1"/>
    <w:p w14:paraId="21D077C4" w14:textId="558F686D" w:rsidR="0047574C" w:rsidRPr="0047574C" w:rsidRDefault="0047574C" w:rsidP="0047574C"/>
    <w:p w14:paraId="79A60FB6" w14:textId="2E4832BD" w:rsidR="0047574C" w:rsidRPr="0047574C" w:rsidRDefault="0047574C" w:rsidP="0047574C"/>
    <w:p w14:paraId="3E7F8889" w14:textId="2085C2AD" w:rsidR="0047574C" w:rsidRPr="0047574C" w:rsidRDefault="0047574C" w:rsidP="0047574C"/>
    <w:p w14:paraId="1D81A858" w14:textId="468A25CA" w:rsidR="0047574C" w:rsidRPr="0047574C" w:rsidRDefault="007C21A3" w:rsidP="0047574C">
      <w:r>
        <w:rPr>
          <w:noProof/>
        </w:rPr>
        <w:drawing>
          <wp:anchor distT="0" distB="0" distL="114300" distR="114300" simplePos="0" relativeHeight="251661312" behindDoc="1" locked="0" layoutInCell="1" allowOverlap="1" wp14:anchorId="132ECF9B" wp14:editId="3CD8800A">
            <wp:simplePos x="0" y="0"/>
            <wp:positionH relativeFrom="margin">
              <wp:align>center</wp:align>
            </wp:positionH>
            <wp:positionV relativeFrom="topMargin">
              <wp:posOffset>1991451</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5CDC9DE6" w14:textId="77777777" w:rsidR="00897D35" w:rsidRPr="004C6565" w:rsidRDefault="00897D35" w:rsidP="00897D35">
      <w:pPr>
        <w:tabs>
          <w:tab w:val="left" w:pos="5275"/>
        </w:tabs>
        <w:jc w:val="center"/>
        <w:rPr>
          <w:rFonts w:ascii="Arial" w:hAnsi="Arial" w:cs="Arial"/>
          <w:sz w:val="56"/>
          <w:szCs w:val="56"/>
        </w:rPr>
      </w:pPr>
      <w:bookmarkStart w:id="0" w:name="_Hlk79394522"/>
      <w:r w:rsidRPr="004C6565">
        <w:rPr>
          <w:rFonts w:ascii="Arial" w:hAnsi="Arial" w:cs="Arial"/>
          <w:sz w:val="56"/>
          <w:szCs w:val="56"/>
        </w:rPr>
        <w:t xml:space="preserve">Provision of </w:t>
      </w:r>
      <w:bookmarkEnd w:id="0"/>
      <w:r>
        <w:rPr>
          <w:rFonts w:ascii="Arial" w:hAnsi="Arial" w:cs="Arial"/>
          <w:sz w:val="56"/>
          <w:szCs w:val="56"/>
        </w:rPr>
        <w:t>Playground Equipment, Maintenance, Inspections and Repairs</w:t>
      </w:r>
    </w:p>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56"/>
          <w:szCs w:val="56"/>
        </w:rPr>
      </w:pPr>
      <w:r w:rsidRPr="00552581">
        <w:rPr>
          <w:rFonts w:ascii="Arial" w:hAnsi="Arial" w:cs="Arial"/>
          <w:sz w:val="56"/>
          <w:szCs w:val="56"/>
        </w:rPr>
        <w:t>Requirements and Specification</w:t>
      </w:r>
    </w:p>
    <w:p w14:paraId="68D72B90" w14:textId="2AB7D52B" w:rsidR="00AF7821" w:rsidRPr="008C1B72" w:rsidRDefault="00AF7821" w:rsidP="00AF7821">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B</w:t>
      </w:r>
      <w:r w:rsidRPr="00D11FFF">
        <w:rPr>
          <w:rFonts w:ascii="Arial" w:hAnsi="Arial" w:cs="Arial"/>
          <w:sz w:val="44"/>
          <w:szCs w:val="44"/>
        </w:rPr>
        <w:t>)</w:t>
      </w:r>
    </w:p>
    <w:p w14:paraId="0E04CA72" w14:textId="77777777" w:rsidR="00AF7821" w:rsidRPr="00552581" w:rsidRDefault="00AF7821" w:rsidP="0047574C">
      <w:pPr>
        <w:tabs>
          <w:tab w:val="left" w:pos="5275"/>
        </w:tabs>
        <w:jc w:val="center"/>
        <w:rPr>
          <w:rFonts w:ascii="Arial" w:hAnsi="Arial" w:cs="Arial"/>
          <w:sz w:val="56"/>
          <w:szCs w:val="56"/>
        </w:rPr>
      </w:pPr>
    </w:p>
    <w:p w14:paraId="38551DCD" w14:textId="14D1FE06" w:rsidR="00552581" w:rsidRDefault="00552581" w:rsidP="00552581">
      <w:pPr>
        <w:jc w:val="center"/>
        <w:rPr>
          <w:rFonts w:ascii="Arial" w:hAnsi="Arial" w:cs="Arial"/>
          <w:sz w:val="44"/>
          <w:szCs w:val="44"/>
        </w:rPr>
      </w:pPr>
      <w:r w:rsidRPr="00555286">
        <w:rPr>
          <w:rFonts w:ascii="Arial" w:hAnsi="Arial" w:cs="Arial"/>
          <w:sz w:val="44"/>
          <w:szCs w:val="44"/>
        </w:rPr>
        <w:t xml:space="preserve">Ref: </w:t>
      </w:r>
      <w:proofErr w:type="spellStart"/>
      <w:r w:rsidR="00897D35">
        <w:rPr>
          <w:rFonts w:ascii="Arial" w:hAnsi="Arial" w:cs="Arial"/>
          <w:sz w:val="44"/>
          <w:szCs w:val="44"/>
        </w:rPr>
        <w:t>RHA_Playground_Maintenance</w:t>
      </w:r>
      <w:proofErr w:type="spellEnd"/>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33AFA1D7" w14:textId="77777777" w:rsidR="005D1571" w:rsidRDefault="005D1571" w:rsidP="0047574C">
      <w:pPr>
        <w:jc w:val="center"/>
        <w:rPr>
          <w:rFonts w:ascii="Arial" w:hAnsi="Arial" w:cs="Arial"/>
          <w:sz w:val="44"/>
          <w:szCs w:val="44"/>
        </w:rPr>
      </w:pPr>
    </w:p>
    <w:p w14:paraId="53134487" w14:textId="77777777" w:rsidR="007C21A3" w:rsidRDefault="007C21A3" w:rsidP="003A1511">
      <w:pPr>
        <w:rPr>
          <w:rFonts w:ascii="Arial" w:hAnsi="Arial" w:cs="Arial"/>
          <w:sz w:val="44"/>
          <w:szCs w:val="44"/>
        </w:rPr>
      </w:pPr>
    </w:p>
    <w:p w14:paraId="7C27990B" w14:textId="77777777" w:rsidR="00AF7821" w:rsidRDefault="00AF7821" w:rsidP="003A1511">
      <w:pPr>
        <w:rPr>
          <w:rFonts w:ascii="Arial" w:hAnsi="Arial" w:cs="Arial"/>
          <w:sz w:val="44"/>
          <w:szCs w:val="44"/>
        </w:rPr>
      </w:pPr>
    </w:p>
    <w:p w14:paraId="3DB07AED" w14:textId="172A0719" w:rsidR="008C1B30" w:rsidRPr="003F6F98" w:rsidRDefault="006C286A" w:rsidP="00403248">
      <w:pPr>
        <w:pStyle w:val="VWHeading1"/>
        <w:numPr>
          <w:ilvl w:val="0"/>
          <w:numId w:val="3"/>
        </w:numPr>
        <w:spacing w:after="120"/>
        <w:ind w:hanging="720"/>
        <w:rPr>
          <w:rFonts w:ascii="Arial" w:hAnsi="Arial"/>
          <w:b/>
          <w:color w:val="auto"/>
          <w:sz w:val="26"/>
          <w:szCs w:val="26"/>
        </w:rPr>
      </w:pPr>
      <w:r>
        <w:rPr>
          <w:rFonts w:ascii="Arial" w:hAnsi="Arial"/>
          <w:b/>
          <w:color w:val="auto"/>
          <w:sz w:val="26"/>
          <w:szCs w:val="26"/>
        </w:rPr>
        <w:lastRenderedPageBreak/>
        <w:t>Contact Background</w:t>
      </w:r>
    </w:p>
    <w:p w14:paraId="417583D3" w14:textId="54688676" w:rsidR="006C286A" w:rsidRPr="006C286A" w:rsidRDefault="00B91206" w:rsidP="006C286A">
      <w:pPr>
        <w:rPr>
          <w:rFonts w:ascii="Arial" w:hAnsi="Arial" w:cs="Arial"/>
        </w:rPr>
      </w:pPr>
      <w:bookmarkStart w:id="1" w:name="_Hlk55287342"/>
      <w:bookmarkStart w:id="2" w:name="_Toc16674118"/>
      <w:r w:rsidRPr="00E74066">
        <w:rPr>
          <w:rFonts w:ascii="Arial" w:hAnsi="Arial" w:cs="Arial"/>
          <w:color w:val="FF0000"/>
          <w:sz w:val="20"/>
          <w:szCs w:val="18"/>
        </w:rPr>
        <w:br/>
      </w:r>
      <w:r w:rsidR="006C286A" w:rsidRPr="006C286A">
        <w:rPr>
          <w:rFonts w:ascii="Arial" w:hAnsi="Arial" w:cs="Arial"/>
        </w:rPr>
        <w:t xml:space="preserve">Rooftop Housing </w:t>
      </w:r>
      <w:r w:rsidR="00466C3F">
        <w:rPr>
          <w:rFonts w:ascii="Arial" w:hAnsi="Arial" w:cs="Arial"/>
        </w:rPr>
        <w:t xml:space="preserve">Association (Rooftop) </w:t>
      </w:r>
      <w:r w:rsidR="006C286A" w:rsidRPr="006C286A">
        <w:rPr>
          <w:rFonts w:ascii="Arial" w:hAnsi="Arial" w:cs="Arial"/>
        </w:rPr>
        <w:t xml:space="preserve">is responsible for the management of a significant number of open spaces across Worcestershire and Gloucestershire, additionally we have a small number of locations further afield. Across a small number of our estates, we have playground equipment facilities. </w:t>
      </w:r>
    </w:p>
    <w:p w14:paraId="17180C88" w14:textId="48FB5055" w:rsidR="006C286A" w:rsidRPr="006C286A" w:rsidRDefault="006C286A" w:rsidP="006C286A">
      <w:pPr>
        <w:rPr>
          <w:rFonts w:ascii="Arial" w:hAnsi="Arial" w:cs="Arial"/>
        </w:rPr>
      </w:pPr>
      <w:r w:rsidRPr="006C286A">
        <w:rPr>
          <w:rFonts w:ascii="Arial" w:hAnsi="Arial" w:cs="Arial"/>
        </w:rPr>
        <w:t xml:space="preserve">Rooftop currently has annual inspections completed by both ROSPA and our insurance company which has identified increasing amounts of maintenance work requirements on our playgrounds. </w:t>
      </w:r>
    </w:p>
    <w:p w14:paraId="4B6B2F14" w14:textId="6C45A332" w:rsidR="006C286A" w:rsidRDefault="006C286A" w:rsidP="00B91206">
      <w:pPr>
        <w:rPr>
          <w:rFonts w:ascii="Arial" w:hAnsi="Arial" w:cs="Arial"/>
        </w:rPr>
      </w:pPr>
      <w:r w:rsidRPr="006C286A">
        <w:rPr>
          <w:rFonts w:ascii="Arial" w:hAnsi="Arial" w:cs="Arial"/>
        </w:rPr>
        <w:t>Rooftop anticipates that work will be issued to the Service Provider predominantly as a result of inspections and ad hoc issues flagged by customers.</w:t>
      </w:r>
    </w:p>
    <w:p w14:paraId="37500A63" w14:textId="77777777" w:rsidR="00E74066" w:rsidRPr="00E74066" w:rsidRDefault="00E74066" w:rsidP="00B91206">
      <w:pPr>
        <w:rPr>
          <w:rFonts w:ascii="Arial" w:hAnsi="Arial" w:cs="Arial"/>
          <w:color w:val="FF0000"/>
        </w:rPr>
      </w:pPr>
    </w:p>
    <w:bookmarkEnd w:id="1"/>
    <w:bookmarkEnd w:id="2"/>
    <w:p w14:paraId="280CEAAF" w14:textId="061AED17" w:rsidR="0033443C" w:rsidRDefault="00C15172" w:rsidP="0033443C">
      <w:pPr>
        <w:pStyle w:val="VWHeading1"/>
        <w:spacing w:after="120"/>
        <w:rPr>
          <w:rFonts w:ascii="Arial" w:hAnsi="Arial"/>
          <w:b/>
          <w:color w:val="auto"/>
          <w:sz w:val="26"/>
          <w:szCs w:val="26"/>
        </w:rPr>
      </w:pPr>
      <w:r>
        <w:rPr>
          <w:rFonts w:ascii="Arial" w:hAnsi="Arial"/>
          <w:b/>
          <w:color w:val="auto"/>
          <w:sz w:val="26"/>
          <w:szCs w:val="26"/>
        </w:rPr>
        <w:t>2</w:t>
      </w:r>
      <w:r w:rsidR="0033443C" w:rsidRPr="0033443C">
        <w:rPr>
          <w:rFonts w:ascii="Arial" w:hAnsi="Arial"/>
          <w:b/>
          <w:color w:val="auto"/>
          <w:sz w:val="26"/>
          <w:szCs w:val="26"/>
        </w:rPr>
        <w:t>.</w:t>
      </w:r>
      <w:r w:rsidR="0033443C">
        <w:rPr>
          <w:rFonts w:ascii="Arial" w:hAnsi="Arial"/>
          <w:b/>
          <w:color w:val="auto"/>
          <w:sz w:val="26"/>
          <w:szCs w:val="26"/>
        </w:rPr>
        <w:t>0</w:t>
      </w:r>
      <w:r w:rsidR="0033443C">
        <w:rPr>
          <w:rFonts w:ascii="Arial" w:hAnsi="Arial"/>
          <w:b/>
          <w:color w:val="auto"/>
          <w:sz w:val="26"/>
          <w:szCs w:val="26"/>
        </w:rPr>
        <w:tab/>
      </w:r>
      <w:r>
        <w:rPr>
          <w:rFonts w:ascii="Arial" w:hAnsi="Arial"/>
          <w:b/>
          <w:color w:val="auto"/>
          <w:sz w:val="26"/>
          <w:szCs w:val="26"/>
        </w:rPr>
        <w:t>Specification</w:t>
      </w:r>
      <w:r w:rsidR="0033443C">
        <w:rPr>
          <w:rFonts w:ascii="Arial" w:hAnsi="Arial"/>
          <w:b/>
          <w:color w:val="auto"/>
          <w:sz w:val="26"/>
          <w:szCs w:val="26"/>
        </w:rPr>
        <w:t xml:space="preserve"> </w:t>
      </w:r>
    </w:p>
    <w:p w14:paraId="48247945" w14:textId="520650AA" w:rsidR="00E74066" w:rsidRPr="0004752E" w:rsidRDefault="00E74066" w:rsidP="00E74066">
      <w:pPr>
        <w:rPr>
          <w:rFonts w:ascii="Arial" w:hAnsi="Arial" w:cs="Arial"/>
          <w:b/>
          <w:bCs/>
          <w:szCs w:val="20"/>
        </w:rPr>
      </w:pPr>
      <w:r w:rsidRPr="0004752E">
        <w:rPr>
          <w:rFonts w:ascii="Arial" w:hAnsi="Arial" w:cs="Arial"/>
          <w:b/>
          <w:bCs/>
          <w:szCs w:val="20"/>
        </w:rPr>
        <w:t>General overview of cleaning requirements</w:t>
      </w:r>
    </w:p>
    <w:p w14:paraId="4D108474" w14:textId="46929898" w:rsidR="006C286A" w:rsidRPr="006C286A" w:rsidRDefault="006C286A" w:rsidP="006C286A">
      <w:pPr>
        <w:rPr>
          <w:rFonts w:ascii="Arial" w:hAnsi="Arial" w:cs="Arial"/>
        </w:rPr>
      </w:pPr>
      <w:r w:rsidRPr="006C286A">
        <w:rPr>
          <w:rFonts w:ascii="Arial" w:hAnsi="Arial" w:cs="Arial"/>
        </w:rPr>
        <w:t xml:space="preserve">Rooftop is responsible for the management of a significant number of open spaces across Worcestershire and Gloucestershire, additionally we have a small number of locations further afield. Across a small number of our estates, we have playground equipment facilities. </w:t>
      </w:r>
    </w:p>
    <w:p w14:paraId="0DB62917" w14:textId="00F4DA8F" w:rsidR="006C286A" w:rsidRPr="006C286A" w:rsidRDefault="006C286A" w:rsidP="006C286A">
      <w:pPr>
        <w:rPr>
          <w:rFonts w:ascii="Arial" w:hAnsi="Arial" w:cs="Arial"/>
        </w:rPr>
      </w:pPr>
      <w:r w:rsidRPr="006C286A">
        <w:rPr>
          <w:rFonts w:ascii="Arial" w:hAnsi="Arial" w:cs="Arial"/>
        </w:rPr>
        <w:t xml:space="preserve">Rooftop currently has annual inspections completed by both ROSPA and our insurance company which has identified increasing amounts of maintenance work requirements on our playgrounds. </w:t>
      </w:r>
    </w:p>
    <w:p w14:paraId="20530DC1" w14:textId="4C716389" w:rsidR="006C286A" w:rsidRPr="006C286A" w:rsidRDefault="006C286A" w:rsidP="006C286A">
      <w:pPr>
        <w:rPr>
          <w:rFonts w:ascii="Arial" w:hAnsi="Arial" w:cs="Arial"/>
        </w:rPr>
      </w:pPr>
      <w:r w:rsidRPr="006C286A">
        <w:rPr>
          <w:rFonts w:ascii="Arial" w:hAnsi="Arial" w:cs="Arial"/>
        </w:rPr>
        <w:t>Rooftop anticipates that work will be issued to the Service Provider predominantly as a result of inspections and ad hoc issues flagged by customers.</w:t>
      </w:r>
    </w:p>
    <w:p w14:paraId="10AC70DA" w14:textId="35045277" w:rsidR="006C286A" w:rsidRPr="006C286A" w:rsidRDefault="006C286A" w:rsidP="006C286A">
      <w:pPr>
        <w:rPr>
          <w:rFonts w:ascii="Arial" w:hAnsi="Arial" w:cs="Arial"/>
        </w:rPr>
      </w:pPr>
      <w:r w:rsidRPr="006C286A">
        <w:rPr>
          <w:rFonts w:ascii="Arial" w:hAnsi="Arial" w:cs="Arial"/>
        </w:rPr>
        <w:t xml:space="preserve">The successful Service Provider shall be required to work with Rooftop to inspect, maintain and when required replace our playground equipment. Providing good advice and offering solutions to a variety of maintenance issues and challenges that are likely to be faced over the years of the contract. </w:t>
      </w:r>
    </w:p>
    <w:p w14:paraId="384445AB" w14:textId="73F5EF62" w:rsidR="008F3080" w:rsidRDefault="006C286A" w:rsidP="006C286A">
      <w:pPr>
        <w:rPr>
          <w:rFonts w:ascii="Arial" w:hAnsi="Arial" w:cs="Arial"/>
        </w:rPr>
      </w:pPr>
      <w:r w:rsidRPr="006C286A">
        <w:rPr>
          <w:rFonts w:ascii="Arial" w:hAnsi="Arial" w:cs="Arial"/>
        </w:rPr>
        <w:t xml:space="preserve">ROSPA inspections were completed in August 2023 and the Service </w:t>
      </w:r>
      <w:r w:rsidR="00403248">
        <w:rPr>
          <w:rFonts w:ascii="Arial" w:hAnsi="Arial" w:cs="Arial"/>
        </w:rPr>
        <w:t>P</w:t>
      </w:r>
      <w:r w:rsidRPr="006C286A">
        <w:rPr>
          <w:rFonts w:ascii="Arial" w:hAnsi="Arial" w:cs="Arial"/>
        </w:rPr>
        <w:t xml:space="preserve">rovider should be equipped to deal with all associated repair work outlined from the reports and be in a position to complete them within 12 weeks of the contract starting. </w:t>
      </w:r>
    </w:p>
    <w:p w14:paraId="335EF6D1" w14:textId="01DC806B" w:rsidR="008F3080" w:rsidRDefault="006C286A" w:rsidP="006C286A">
      <w:pPr>
        <w:rPr>
          <w:rFonts w:ascii="Arial" w:hAnsi="Arial" w:cs="Arial"/>
          <w:b/>
          <w:bCs/>
        </w:rPr>
      </w:pPr>
      <w:r w:rsidRPr="008F3080">
        <w:rPr>
          <w:rFonts w:ascii="Arial" w:hAnsi="Arial" w:cs="Arial"/>
          <w:b/>
          <w:bCs/>
        </w:rPr>
        <w:t xml:space="preserve">Reports can be </w:t>
      </w:r>
      <w:r w:rsidR="00556AC8">
        <w:rPr>
          <w:rFonts w:ascii="Arial" w:hAnsi="Arial" w:cs="Arial"/>
          <w:b/>
          <w:bCs/>
        </w:rPr>
        <w:t>issued</w:t>
      </w:r>
      <w:r w:rsidRPr="008F3080">
        <w:rPr>
          <w:rFonts w:ascii="Arial" w:hAnsi="Arial" w:cs="Arial"/>
          <w:b/>
          <w:bCs/>
        </w:rPr>
        <w:t xml:space="preserve"> on request during the clarification period of the tender process</w:t>
      </w:r>
      <w:r w:rsidR="008F3080" w:rsidRPr="008F3080">
        <w:rPr>
          <w:rFonts w:ascii="Arial" w:hAnsi="Arial" w:cs="Arial"/>
          <w:b/>
          <w:bCs/>
        </w:rPr>
        <w:t>.</w:t>
      </w:r>
      <w:r w:rsidR="008F3080">
        <w:rPr>
          <w:rFonts w:ascii="Arial" w:hAnsi="Arial" w:cs="Arial"/>
          <w:b/>
          <w:bCs/>
        </w:rPr>
        <w:t xml:space="preserve"> Please note that the reports contain sensitive information and must be kept confidential. Should a bidder be unsuccessful at winning this opportunity, </w:t>
      </w:r>
      <w:r w:rsidR="00556AC8">
        <w:rPr>
          <w:rFonts w:ascii="Arial" w:hAnsi="Arial" w:cs="Arial"/>
          <w:b/>
          <w:bCs/>
        </w:rPr>
        <w:t>the bidder must</w:t>
      </w:r>
      <w:r w:rsidR="008F3080">
        <w:rPr>
          <w:rFonts w:ascii="Arial" w:hAnsi="Arial" w:cs="Arial"/>
          <w:b/>
          <w:bCs/>
        </w:rPr>
        <w:t xml:space="preserve"> </w:t>
      </w:r>
      <w:r w:rsidR="00556AC8">
        <w:rPr>
          <w:rFonts w:ascii="Arial" w:hAnsi="Arial" w:cs="Arial"/>
          <w:b/>
          <w:bCs/>
        </w:rPr>
        <w:t>ensure the reports are</w:t>
      </w:r>
      <w:r w:rsidR="008F3080">
        <w:rPr>
          <w:rFonts w:ascii="Arial" w:hAnsi="Arial" w:cs="Arial"/>
          <w:b/>
          <w:bCs/>
        </w:rPr>
        <w:t xml:space="preserve"> deleted/destroyed appropriately.</w:t>
      </w:r>
    </w:p>
    <w:p w14:paraId="427211AB" w14:textId="5DB2E744" w:rsidR="006C286A" w:rsidRDefault="008F3080" w:rsidP="006C286A">
      <w:pPr>
        <w:rPr>
          <w:rFonts w:ascii="Arial" w:hAnsi="Arial" w:cs="Arial"/>
          <w:b/>
          <w:bCs/>
        </w:rPr>
      </w:pPr>
      <w:r>
        <w:rPr>
          <w:rFonts w:ascii="Arial" w:hAnsi="Arial" w:cs="Arial"/>
          <w:b/>
          <w:bCs/>
        </w:rPr>
        <w:t>Please request via email – procurement@rooftopgroup.org</w:t>
      </w:r>
    </w:p>
    <w:p w14:paraId="427786AE" w14:textId="3638DD98" w:rsidR="008F3080" w:rsidRPr="008F3080" w:rsidRDefault="008F3080" w:rsidP="006C286A">
      <w:pPr>
        <w:rPr>
          <w:rFonts w:ascii="Arial" w:hAnsi="Arial" w:cs="Arial"/>
          <w:b/>
          <w:bCs/>
        </w:rPr>
      </w:pPr>
    </w:p>
    <w:p w14:paraId="2D1CA8FC" w14:textId="77777777" w:rsidR="006C286A" w:rsidRPr="006C286A" w:rsidRDefault="006C286A" w:rsidP="006C286A">
      <w:pPr>
        <w:rPr>
          <w:rFonts w:ascii="Arial" w:hAnsi="Arial" w:cs="Arial"/>
        </w:rPr>
      </w:pPr>
      <w:r w:rsidRPr="006C286A">
        <w:rPr>
          <w:rFonts w:ascii="Arial" w:hAnsi="Arial" w:cs="Arial"/>
        </w:rPr>
        <w:t>The contract will be for the provision of services including but not limited to:</w:t>
      </w:r>
    </w:p>
    <w:p w14:paraId="3F8B998C" w14:textId="4478401C" w:rsidR="006C286A" w:rsidRPr="00403248" w:rsidRDefault="006C286A" w:rsidP="00403248">
      <w:pPr>
        <w:pStyle w:val="ListParagraph"/>
        <w:numPr>
          <w:ilvl w:val="0"/>
          <w:numId w:val="7"/>
        </w:numPr>
        <w:rPr>
          <w:rFonts w:ascii="Arial" w:hAnsi="Arial" w:cs="Arial"/>
        </w:rPr>
      </w:pPr>
      <w:r w:rsidRPr="00403248">
        <w:rPr>
          <w:rFonts w:ascii="Arial" w:hAnsi="Arial" w:cs="Arial"/>
        </w:rPr>
        <w:t>Repairs to all playground equipment in line with EN 1176 standards.</w:t>
      </w:r>
    </w:p>
    <w:p w14:paraId="698E6D11" w14:textId="63952A58" w:rsidR="006C286A" w:rsidRPr="00403248" w:rsidRDefault="006C286A" w:rsidP="00403248">
      <w:pPr>
        <w:pStyle w:val="ListParagraph"/>
        <w:numPr>
          <w:ilvl w:val="0"/>
          <w:numId w:val="7"/>
        </w:numPr>
        <w:rPr>
          <w:rFonts w:ascii="Arial" w:hAnsi="Arial" w:cs="Arial"/>
        </w:rPr>
      </w:pPr>
      <w:r w:rsidRPr="00403248">
        <w:rPr>
          <w:rFonts w:ascii="Arial" w:hAnsi="Arial" w:cs="Arial"/>
        </w:rPr>
        <w:t>Safety surface repairs in line with EN 1177 standards.</w:t>
      </w:r>
    </w:p>
    <w:p w14:paraId="17FB23E2" w14:textId="51F98E9A" w:rsidR="006C286A" w:rsidRPr="00403248" w:rsidRDefault="006C286A" w:rsidP="00403248">
      <w:pPr>
        <w:pStyle w:val="ListParagraph"/>
        <w:numPr>
          <w:ilvl w:val="0"/>
          <w:numId w:val="7"/>
        </w:numPr>
        <w:rPr>
          <w:rFonts w:ascii="Arial" w:hAnsi="Arial" w:cs="Arial"/>
        </w:rPr>
      </w:pPr>
      <w:r w:rsidRPr="00403248">
        <w:rPr>
          <w:rFonts w:ascii="Arial" w:hAnsi="Arial" w:cs="Arial"/>
        </w:rPr>
        <w:t>Repairs to all ancillary items within a playground, e.g. bins.</w:t>
      </w:r>
    </w:p>
    <w:p w14:paraId="189C4E80" w14:textId="0BCED13A" w:rsidR="006C286A" w:rsidRPr="00403248" w:rsidRDefault="006C286A" w:rsidP="00403248">
      <w:pPr>
        <w:pStyle w:val="ListParagraph"/>
        <w:numPr>
          <w:ilvl w:val="0"/>
          <w:numId w:val="7"/>
        </w:numPr>
        <w:rPr>
          <w:rFonts w:ascii="Arial" w:hAnsi="Arial" w:cs="Arial"/>
        </w:rPr>
      </w:pPr>
      <w:r w:rsidRPr="00403248">
        <w:rPr>
          <w:rFonts w:ascii="Arial" w:hAnsi="Arial" w:cs="Arial"/>
        </w:rPr>
        <w:t>Emergency call outs.</w:t>
      </w:r>
    </w:p>
    <w:p w14:paraId="51279C7E" w14:textId="77777777" w:rsidR="00403248" w:rsidRDefault="006C286A" w:rsidP="00403248">
      <w:pPr>
        <w:pStyle w:val="ListParagraph"/>
        <w:numPr>
          <w:ilvl w:val="0"/>
          <w:numId w:val="7"/>
        </w:numPr>
        <w:rPr>
          <w:rFonts w:ascii="Arial" w:hAnsi="Arial" w:cs="Arial"/>
        </w:rPr>
      </w:pPr>
      <w:r w:rsidRPr="00403248">
        <w:rPr>
          <w:rFonts w:ascii="Arial" w:hAnsi="Arial" w:cs="Arial"/>
        </w:rPr>
        <w:t>Decommission and making safe playground equipment.</w:t>
      </w:r>
    </w:p>
    <w:p w14:paraId="1CC3C4B2" w14:textId="77777777" w:rsidR="00403248" w:rsidRDefault="006C286A" w:rsidP="00403248">
      <w:pPr>
        <w:pStyle w:val="ListParagraph"/>
        <w:numPr>
          <w:ilvl w:val="0"/>
          <w:numId w:val="7"/>
        </w:numPr>
        <w:rPr>
          <w:rFonts w:ascii="Arial" w:hAnsi="Arial" w:cs="Arial"/>
        </w:rPr>
      </w:pPr>
      <w:r w:rsidRPr="00403248">
        <w:rPr>
          <w:rFonts w:ascii="Arial" w:hAnsi="Arial" w:cs="Arial"/>
        </w:rPr>
        <w:t xml:space="preserve">Quarterly inspections of all playgrounds providing a written report outlining recommendations. </w:t>
      </w:r>
    </w:p>
    <w:p w14:paraId="3C8F1D83" w14:textId="77777777" w:rsidR="00403248" w:rsidRDefault="006C286A" w:rsidP="00403248">
      <w:pPr>
        <w:pStyle w:val="ListParagraph"/>
        <w:numPr>
          <w:ilvl w:val="0"/>
          <w:numId w:val="7"/>
        </w:numPr>
        <w:rPr>
          <w:rFonts w:ascii="Arial" w:hAnsi="Arial" w:cs="Arial"/>
        </w:rPr>
      </w:pPr>
      <w:r w:rsidRPr="00403248">
        <w:rPr>
          <w:rFonts w:ascii="Arial" w:hAnsi="Arial" w:cs="Arial"/>
        </w:rPr>
        <w:t>Install new equipment including complete playground overhauls.</w:t>
      </w:r>
    </w:p>
    <w:p w14:paraId="7F70B2AA" w14:textId="65CB1FC8" w:rsidR="00403248" w:rsidRDefault="006C286A" w:rsidP="00403248">
      <w:pPr>
        <w:pStyle w:val="ListParagraph"/>
        <w:numPr>
          <w:ilvl w:val="0"/>
          <w:numId w:val="7"/>
        </w:numPr>
        <w:rPr>
          <w:rFonts w:ascii="Arial" w:hAnsi="Arial" w:cs="Arial"/>
        </w:rPr>
      </w:pPr>
      <w:r w:rsidRPr="00403248">
        <w:rPr>
          <w:rFonts w:ascii="Arial" w:hAnsi="Arial" w:cs="Arial"/>
        </w:rPr>
        <w:t>Painting of playground equipment.</w:t>
      </w:r>
    </w:p>
    <w:p w14:paraId="213A72E4" w14:textId="50F24C70" w:rsidR="00403248" w:rsidRPr="00403248" w:rsidRDefault="00403248" w:rsidP="00403248">
      <w:pPr>
        <w:pStyle w:val="ListParagraph"/>
        <w:numPr>
          <w:ilvl w:val="0"/>
          <w:numId w:val="7"/>
        </w:numPr>
        <w:rPr>
          <w:rFonts w:ascii="Arial" w:hAnsi="Arial" w:cs="Arial"/>
        </w:rPr>
      </w:pPr>
      <w:r>
        <w:rPr>
          <w:rFonts w:ascii="Arial" w:hAnsi="Arial" w:cs="Arial"/>
        </w:rPr>
        <w:lastRenderedPageBreak/>
        <w:t xml:space="preserve">For additional works or works which are anticipated to be £5k or over, Rooftop reserves </w:t>
      </w:r>
      <w:r w:rsidR="00E4033A">
        <w:rPr>
          <w:rFonts w:ascii="Arial" w:hAnsi="Arial" w:cs="Arial"/>
        </w:rPr>
        <w:t>the right t</w:t>
      </w:r>
      <w:r>
        <w:rPr>
          <w:rFonts w:ascii="Arial" w:hAnsi="Arial" w:cs="Arial"/>
        </w:rPr>
        <w:t>o seek quotes from other Service Providers.</w:t>
      </w:r>
    </w:p>
    <w:p w14:paraId="3798CAA4" w14:textId="77777777" w:rsidR="008F3080" w:rsidRDefault="008F3080" w:rsidP="006C286A">
      <w:pPr>
        <w:rPr>
          <w:rFonts w:ascii="Arial" w:hAnsi="Arial" w:cs="Arial"/>
        </w:rPr>
      </w:pPr>
    </w:p>
    <w:p w14:paraId="7959CD8B" w14:textId="32EA5060" w:rsidR="008F3080" w:rsidRPr="008F3080" w:rsidRDefault="008F3080" w:rsidP="006C286A">
      <w:pPr>
        <w:rPr>
          <w:rFonts w:ascii="Arial" w:hAnsi="Arial" w:cs="Arial"/>
          <w:b/>
          <w:bCs/>
        </w:rPr>
      </w:pPr>
      <w:r w:rsidRPr="008F3080">
        <w:rPr>
          <w:rFonts w:ascii="Arial" w:hAnsi="Arial" w:cs="Arial"/>
          <w:b/>
          <w:bCs/>
        </w:rPr>
        <w:t>Current Playground Sites</w:t>
      </w:r>
    </w:p>
    <w:tbl>
      <w:tblPr>
        <w:tblStyle w:val="TableGrid"/>
        <w:tblW w:w="0" w:type="auto"/>
        <w:tblLook w:val="04A0" w:firstRow="1" w:lastRow="0" w:firstColumn="1" w:lastColumn="0" w:noHBand="0" w:noVBand="1"/>
      </w:tblPr>
      <w:tblGrid>
        <w:gridCol w:w="2509"/>
        <w:gridCol w:w="2505"/>
        <w:gridCol w:w="2114"/>
        <w:gridCol w:w="2114"/>
      </w:tblGrid>
      <w:tr w:rsidR="008F3080" w14:paraId="78745BC6" w14:textId="41E22B7E" w:rsidTr="008F3080">
        <w:tc>
          <w:tcPr>
            <w:tcW w:w="2509" w:type="dxa"/>
          </w:tcPr>
          <w:p w14:paraId="0BB5519B" w14:textId="34F33AF7" w:rsidR="008F3080" w:rsidRDefault="008F3080" w:rsidP="006C286A">
            <w:pPr>
              <w:rPr>
                <w:rFonts w:ascii="Arial" w:hAnsi="Arial" w:cs="Arial"/>
              </w:rPr>
            </w:pPr>
            <w:r>
              <w:rPr>
                <w:rFonts w:ascii="Arial" w:hAnsi="Arial" w:cs="Arial"/>
              </w:rPr>
              <w:t>Bredon Hill View</w:t>
            </w:r>
          </w:p>
        </w:tc>
        <w:tc>
          <w:tcPr>
            <w:tcW w:w="2505" w:type="dxa"/>
          </w:tcPr>
          <w:p w14:paraId="46086068" w14:textId="5A5F2B69" w:rsidR="008F3080" w:rsidRDefault="008F3080" w:rsidP="006C286A">
            <w:pPr>
              <w:rPr>
                <w:rFonts w:ascii="Arial" w:hAnsi="Arial" w:cs="Arial"/>
              </w:rPr>
            </w:pPr>
            <w:r>
              <w:rPr>
                <w:rFonts w:ascii="Arial" w:hAnsi="Arial" w:cs="Arial"/>
              </w:rPr>
              <w:t>Evesham</w:t>
            </w:r>
          </w:p>
        </w:tc>
        <w:tc>
          <w:tcPr>
            <w:tcW w:w="2114" w:type="dxa"/>
          </w:tcPr>
          <w:p w14:paraId="4A674FFC" w14:textId="2F884467" w:rsidR="008F3080" w:rsidRDefault="008F3080" w:rsidP="006C286A">
            <w:pPr>
              <w:rPr>
                <w:rFonts w:ascii="Arial" w:hAnsi="Arial" w:cs="Arial"/>
              </w:rPr>
            </w:pPr>
            <w:r>
              <w:rPr>
                <w:rFonts w:ascii="Arial" w:hAnsi="Arial" w:cs="Arial"/>
              </w:rPr>
              <w:t>Worcestershire</w:t>
            </w:r>
          </w:p>
        </w:tc>
        <w:tc>
          <w:tcPr>
            <w:tcW w:w="2114" w:type="dxa"/>
          </w:tcPr>
          <w:p w14:paraId="1CAB6B53" w14:textId="49F54ED2" w:rsidR="008F3080" w:rsidRDefault="00C15172" w:rsidP="006C286A">
            <w:pPr>
              <w:rPr>
                <w:rFonts w:ascii="Arial" w:hAnsi="Arial" w:cs="Arial"/>
              </w:rPr>
            </w:pPr>
            <w:r>
              <w:rPr>
                <w:rFonts w:ascii="Arial" w:hAnsi="Arial" w:cs="Arial"/>
              </w:rPr>
              <w:t>WR11 2AG</w:t>
            </w:r>
          </w:p>
        </w:tc>
      </w:tr>
      <w:tr w:rsidR="008F3080" w14:paraId="158E7865" w14:textId="77410DDD" w:rsidTr="008F3080">
        <w:tc>
          <w:tcPr>
            <w:tcW w:w="2509" w:type="dxa"/>
          </w:tcPr>
          <w:p w14:paraId="22F1A3FB" w14:textId="2CB5FD63" w:rsidR="008F3080" w:rsidRDefault="008F3080" w:rsidP="006C286A">
            <w:pPr>
              <w:rPr>
                <w:rFonts w:ascii="Arial" w:hAnsi="Arial" w:cs="Arial"/>
              </w:rPr>
            </w:pPr>
            <w:r>
              <w:rPr>
                <w:rFonts w:ascii="Arial" w:hAnsi="Arial" w:cs="Arial"/>
              </w:rPr>
              <w:t>Edgecombe Way</w:t>
            </w:r>
          </w:p>
        </w:tc>
        <w:tc>
          <w:tcPr>
            <w:tcW w:w="2505" w:type="dxa"/>
          </w:tcPr>
          <w:p w14:paraId="2B2CA123" w14:textId="63A31EC1" w:rsidR="008F3080" w:rsidRDefault="008F3080" w:rsidP="006C286A">
            <w:pPr>
              <w:rPr>
                <w:rFonts w:ascii="Arial" w:hAnsi="Arial" w:cs="Arial"/>
              </w:rPr>
            </w:pPr>
            <w:r>
              <w:rPr>
                <w:rFonts w:ascii="Arial" w:hAnsi="Arial" w:cs="Arial"/>
              </w:rPr>
              <w:t>Shrewsbury</w:t>
            </w:r>
          </w:p>
        </w:tc>
        <w:tc>
          <w:tcPr>
            <w:tcW w:w="2114" w:type="dxa"/>
          </w:tcPr>
          <w:p w14:paraId="6A2E8418" w14:textId="2C771F53" w:rsidR="008F3080" w:rsidRDefault="00AF66F8" w:rsidP="006C286A">
            <w:pPr>
              <w:rPr>
                <w:rFonts w:ascii="Arial" w:hAnsi="Arial" w:cs="Arial"/>
              </w:rPr>
            </w:pPr>
            <w:r>
              <w:rPr>
                <w:rFonts w:ascii="Arial" w:hAnsi="Arial" w:cs="Arial"/>
              </w:rPr>
              <w:t>Shrewsbury</w:t>
            </w:r>
          </w:p>
        </w:tc>
        <w:tc>
          <w:tcPr>
            <w:tcW w:w="2114" w:type="dxa"/>
          </w:tcPr>
          <w:p w14:paraId="15BDD8C4" w14:textId="64A70A2F" w:rsidR="008F3080" w:rsidRDefault="00AF66F8" w:rsidP="006C286A">
            <w:pPr>
              <w:rPr>
                <w:rFonts w:ascii="Arial" w:hAnsi="Arial" w:cs="Arial"/>
              </w:rPr>
            </w:pPr>
            <w:r>
              <w:rPr>
                <w:rFonts w:ascii="Arial" w:hAnsi="Arial" w:cs="Arial"/>
              </w:rPr>
              <w:t>SY3 8DG</w:t>
            </w:r>
          </w:p>
        </w:tc>
      </w:tr>
      <w:tr w:rsidR="008F3080" w14:paraId="1E3102CE" w14:textId="2F3185E3" w:rsidTr="008F3080">
        <w:tc>
          <w:tcPr>
            <w:tcW w:w="2509" w:type="dxa"/>
          </w:tcPr>
          <w:p w14:paraId="4D1B0605" w14:textId="081B80BB" w:rsidR="008F3080" w:rsidRDefault="008F3080" w:rsidP="006C286A">
            <w:pPr>
              <w:rPr>
                <w:rFonts w:ascii="Arial" w:hAnsi="Arial" w:cs="Arial"/>
              </w:rPr>
            </w:pPr>
            <w:r>
              <w:rPr>
                <w:rFonts w:ascii="Arial" w:hAnsi="Arial" w:cs="Arial"/>
              </w:rPr>
              <w:t>Gables Close</w:t>
            </w:r>
          </w:p>
        </w:tc>
        <w:tc>
          <w:tcPr>
            <w:tcW w:w="2505" w:type="dxa"/>
          </w:tcPr>
          <w:p w14:paraId="20C2D1EC" w14:textId="23D78EBA" w:rsidR="008F3080" w:rsidRDefault="00AF66F8" w:rsidP="006C286A">
            <w:pPr>
              <w:rPr>
                <w:rFonts w:ascii="Arial" w:hAnsi="Arial" w:cs="Arial"/>
              </w:rPr>
            </w:pPr>
            <w:r>
              <w:rPr>
                <w:rFonts w:ascii="Arial" w:hAnsi="Arial" w:cs="Arial"/>
              </w:rPr>
              <w:t>Old Damson Lane</w:t>
            </w:r>
          </w:p>
        </w:tc>
        <w:tc>
          <w:tcPr>
            <w:tcW w:w="2114" w:type="dxa"/>
          </w:tcPr>
          <w:p w14:paraId="6CFC17FC" w14:textId="0174CB5B" w:rsidR="008F3080" w:rsidRDefault="00AF66F8" w:rsidP="006C286A">
            <w:pPr>
              <w:rPr>
                <w:rFonts w:ascii="Arial" w:hAnsi="Arial" w:cs="Arial"/>
              </w:rPr>
            </w:pPr>
            <w:r>
              <w:rPr>
                <w:rFonts w:ascii="Arial" w:hAnsi="Arial" w:cs="Arial"/>
              </w:rPr>
              <w:t>Solihull</w:t>
            </w:r>
          </w:p>
        </w:tc>
        <w:tc>
          <w:tcPr>
            <w:tcW w:w="2114" w:type="dxa"/>
          </w:tcPr>
          <w:p w14:paraId="19EA0F2A" w14:textId="650C3691" w:rsidR="008F3080" w:rsidRDefault="00AF66F8" w:rsidP="006C286A">
            <w:pPr>
              <w:rPr>
                <w:rFonts w:ascii="Arial" w:hAnsi="Arial" w:cs="Arial"/>
              </w:rPr>
            </w:pPr>
            <w:r>
              <w:rPr>
                <w:rFonts w:ascii="Arial" w:hAnsi="Arial" w:cs="Arial"/>
              </w:rPr>
              <w:t>B92 9EE</w:t>
            </w:r>
          </w:p>
        </w:tc>
      </w:tr>
      <w:tr w:rsidR="008F3080" w14:paraId="54A55137" w14:textId="77777777" w:rsidTr="008F3080">
        <w:tc>
          <w:tcPr>
            <w:tcW w:w="2509" w:type="dxa"/>
          </w:tcPr>
          <w:p w14:paraId="2774172C" w14:textId="1523A3B5" w:rsidR="008F3080" w:rsidRDefault="008F3080" w:rsidP="006C286A">
            <w:pPr>
              <w:rPr>
                <w:rFonts w:ascii="Arial" w:hAnsi="Arial" w:cs="Arial"/>
              </w:rPr>
            </w:pPr>
            <w:r>
              <w:rPr>
                <w:rFonts w:ascii="Arial" w:hAnsi="Arial" w:cs="Arial"/>
              </w:rPr>
              <w:t>Hands Orchard</w:t>
            </w:r>
          </w:p>
        </w:tc>
        <w:tc>
          <w:tcPr>
            <w:tcW w:w="2505" w:type="dxa"/>
          </w:tcPr>
          <w:p w14:paraId="2BA9B440" w14:textId="4574ED4D" w:rsidR="008F3080" w:rsidRDefault="008F3080" w:rsidP="006C286A">
            <w:pPr>
              <w:rPr>
                <w:rFonts w:ascii="Arial" w:hAnsi="Arial" w:cs="Arial"/>
              </w:rPr>
            </w:pPr>
            <w:r>
              <w:rPr>
                <w:rFonts w:ascii="Arial" w:hAnsi="Arial" w:cs="Arial"/>
              </w:rPr>
              <w:t xml:space="preserve">Great </w:t>
            </w:r>
            <w:proofErr w:type="spellStart"/>
            <w:r>
              <w:rPr>
                <w:rFonts w:ascii="Arial" w:hAnsi="Arial" w:cs="Arial"/>
              </w:rPr>
              <w:t>Comberton</w:t>
            </w:r>
            <w:proofErr w:type="spellEnd"/>
          </w:p>
        </w:tc>
        <w:tc>
          <w:tcPr>
            <w:tcW w:w="2114" w:type="dxa"/>
          </w:tcPr>
          <w:p w14:paraId="2874B6BF" w14:textId="3266A4C5" w:rsidR="008F3080" w:rsidRDefault="008F3080" w:rsidP="006C286A">
            <w:pPr>
              <w:rPr>
                <w:rFonts w:ascii="Arial" w:hAnsi="Arial" w:cs="Arial"/>
              </w:rPr>
            </w:pPr>
            <w:r>
              <w:rPr>
                <w:rFonts w:ascii="Arial" w:hAnsi="Arial" w:cs="Arial"/>
              </w:rPr>
              <w:t>Worcestershire</w:t>
            </w:r>
          </w:p>
        </w:tc>
        <w:tc>
          <w:tcPr>
            <w:tcW w:w="2114" w:type="dxa"/>
          </w:tcPr>
          <w:p w14:paraId="20937968" w14:textId="48E9B89C" w:rsidR="008F3080" w:rsidRDefault="00AF66F8" w:rsidP="006C286A">
            <w:pPr>
              <w:rPr>
                <w:rFonts w:ascii="Arial" w:hAnsi="Arial" w:cs="Arial"/>
              </w:rPr>
            </w:pPr>
            <w:r>
              <w:rPr>
                <w:rFonts w:ascii="Arial" w:hAnsi="Arial" w:cs="Arial"/>
              </w:rPr>
              <w:t>WR10 3DZ</w:t>
            </w:r>
          </w:p>
        </w:tc>
      </w:tr>
      <w:tr w:rsidR="008F3080" w14:paraId="2CDD3641" w14:textId="77777777" w:rsidTr="008F3080">
        <w:tc>
          <w:tcPr>
            <w:tcW w:w="2509" w:type="dxa"/>
          </w:tcPr>
          <w:p w14:paraId="26ED27B0" w14:textId="18883FFA" w:rsidR="008F3080" w:rsidRDefault="008F3080" w:rsidP="006C286A">
            <w:pPr>
              <w:rPr>
                <w:rFonts w:ascii="Arial" w:hAnsi="Arial" w:cs="Arial"/>
              </w:rPr>
            </w:pPr>
            <w:r>
              <w:rPr>
                <w:rFonts w:ascii="Arial" w:hAnsi="Arial" w:cs="Arial"/>
              </w:rPr>
              <w:t>Old Station Close</w:t>
            </w:r>
          </w:p>
        </w:tc>
        <w:tc>
          <w:tcPr>
            <w:tcW w:w="2505" w:type="dxa"/>
          </w:tcPr>
          <w:p w14:paraId="73185710" w14:textId="5B14CC06" w:rsidR="008F3080" w:rsidRDefault="00AF66F8" w:rsidP="006C286A">
            <w:pPr>
              <w:rPr>
                <w:rFonts w:ascii="Arial" w:hAnsi="Arial" w:cs="Arial"/>
              </w:rPr>
            </w:pPr>
            <w:r>
              <w:rPr>
                <w:rFonts w:ascii="Arial" w:hAnsi="Arial" w:cs="Arial"/>
              </w:rPr>
              <w:t>Blakeney</w:t>
            </w:r>
          </w:p>
        </w:tc>
        <w:tc>
          <w:tcPr>
            <w:tcW w:w="2114" w:type="dxa"/>
          </w:tcPr>
          <w:p w14:paraId="07D0EFA3" w14:textId="0CE29905" w:rsidR="008F3080" w:rsidRDefault="00AF66F8" w:rsidP="006C286A">
            <w:pPr>
              <w:rPr>
                <w:rFonts w:ascii="Arial" w:hAnsi="Arial" w:cs="Arial"/>
              </w:rPr>
            </w:pPr>
            <w:r>
              <w:rPr>
                <w:rFonts w:ascii="Arial" w:hAnsi="Arial" w:cs="Arial"/>
              </w:rPr>
              <w:t>Gloucestershire</w:t>
            </w:r>
          </w:p>
        </w:tc>
        <w:tc>
          <w:tcPr>
            <w:tcW w:w="2114" w:type="dxa"/>
          </w:tcPr>
          <w:p w14:paraId="7585E633" w14:textId="2D1E90D3" w:rsidR="008F3080" w:rsidRDefault="00AF66F8" w:rsidP="006C286A">
            <w:pPr>
              <w:rPr>
                <w:rFonts w:ascii="Arial" w:hAnsi="Arial" w:cs="Arial"/>
              </w:rPr>
            </w:pPr>
            <w:r>
              <w:rPr>
                <w:rFonts w:ascii="Arial" w:hAnsi="Arial" w:cs="Arial"/>
              </w:rPr>
              <w:t>GL15 4BE</w:t>
            </w:r>
          </w:p>
        </w:tc>
      </w:tr>
      <w:tr w:rsidR="008F3080" w14:paraId="47B40119" w14:textId="77777777" w:rsidTr="008F3080">
        <w:tc>
          <w:tcPr>
            <w:tcW w:w="2509" w:type="dxa"/>
          </w:tcPr>
          <w:p w14:paraId="04D117BB" w14:textId="64222E60" w:rsidR="008F3080" w:rsidRDefault="008F3080" w:rsidP="006C286A">
            <w:pPr>
              <w:rPr>
                <w:rFonts w:ascii="Arial" w:hAnsi="Arial" w:cs="Arial"/>
              </w:rPr>
            </w:pPr>
            <w:r>
              <w:rPr>
                <w:rFonts w:ascii="Arial" w:hAnsi="Arial" w:cs="Arial"/>
              </w:rPr>
              <w:t>Westbourne</w:t>
            </w:r>
          </w:p>
        </w:tc>
        <w:tc>
          <w:tcPr>
            <w:tcW w:w="2505" w:type="dxa"/>
          </w:tcPr>
          <w:p w14:paraId="6488056C" w14:textId="5C0D3B02" w:rsidR="008F3080" w:rsidRDefault="00AF66F8" w:rsidP="006C286A">
            <w:pPr>
              <w:rPr>
                <w:rFonts w:ascii="Arial" w:hAnsi="Arial" w:cs="Arial"/>
              </w:rPr>
            </w:pPr>
            <w:r>
              <w:rPr>
                <w:rFonts w:ascii="Arial" w:hAnsi="Arial" w:cs="Arial"/>
              </w:rPr>
              <w:t>Honeybourne</w:t>
            </w:r>
          </w:p>
        </w:tc>
        <w:tc>
          <w:tcPr>
            <w:tcW w:w="2114" w:type="dxa"/>
          </w:tcPr>
          <w:p w14:paraId="5144EBAE" w14:textId="63C35AF4" w:rsidR="008F3080" w:rsidRDefault="00AF66F8" w:rsidP="006C286A">
            <w:pPr>
              <w:rPr>
                <w:rFonts w:ascii="Arial" w:hAnsi="Arial" w:cs="Arial"/>
              </w:rPr>
            </w:pPr>
            <w:r>
              <w:rPr>
                <w:rFonts w:ascii="Arial" w:hAnsi="Arial" w:cs="Arial"/>
              </w:rPr>
              <w:t>Worcestershire</w:t>
            </w:r>
          </w:p>
        </w:tc>
        <w:tc>
          <w:tcPr>
            <w:tcW w:w="2114" w:type="dxa"/>
          </w:tcPr>
          <w:p w14:paraId="5C125E2E" w14:textId="5B322D13" w:rsidR="008F3080" w:rsidRDefault="00AF66F8" w:rsidP="006C286A">
            <w:pPr>
              <w:rPr>
                <w:rFonts w:ascii="Arial" w:hAnsi="Arial" w:cs="Arial"/>
              </w:rPr>
            </w:pPr>
            <w:r>
              <w:rPr>
                <w:rFonts w:ascii="Arial" w:hAnsi="Arial" w:cs="Arial"/>
              </w:rPr>
              <w:t>WR11 7PT</w:t>
            </w:r>
          </w:p>
        </w:tc>
      </w:tr>
      <w:tr w:rsidR="008F3080" w14:paraId="2FC1CC44" w14:textId="43546C7D" w:rsidTr="008F3080">
        <w:tc>
          <w:tcPr>
            <w:tcW w:w="2509" w:type="dxa"/>
          </w:tcPr>
          <w:p w14:paraId="15AD6ED8" w14:textId="1E7F3ABF" w:rsidR="008F3080" w:rsidRDefault="008F3080" w:rsidP="006C286A">
            <w:pPr>
              <w:rPr>
                <w:rFonts w:ascii="Arial" w:hAnsi="Arial" w:cs="Arial"/>
              </w:rPr>
            </w:pPr>
            <w:r>
              <w:rPr>
                <w:rFonts w:ascii="Arial" w:hAnsi="Arial" w:cs="Arial"/>
              </w:rPr>
              <w:t>Ferry View</w:t>
            </w:r>
          </w:p>
        </w:tc>
        <w:tc>
          <w:tcPr>
            <w:tcW w:w="2505" w:type="dxa"/>
          </w:tcPr>
          <w:p w14:paraId="39821821" w14:textId="6FC44E20" w:rsidR="008F3080" w:rsidRDefault="008F3080" w:rsidP="006C286A">
            <w:pPr>
              <w:rPr>
                <w:rFonts w:ascii="Arial" w:hAnsi="Arial" w:cs="Arial"/>
              </w:rPr>
            </w:pPr>
            <w:r>
              <w:rPr>
                <w:rFonts w:ascii="Arial" w:hAnsi="Arial" w:cs="Arial"/>
              </w:rPr>
              <w:t>Evesham</w:t>
            </w:r>
          </w:p>
        </w:tc>
        <w:tc>
          <w:tcPr>
            <w:tcW w:w="2114" w:type="dxa"/>
          </w:tcPr>
          <w:p w14:paraId="4EE484A7" w14:textId="187366F7" w:rsidR="008F3080" w:rsidRDefault="008F3080" w:rsidP="006C286A">
            <w:pPr>
              <w:rPr>
                <w:rFonts w:ascii="Arial" w:hAnsi="Arial" w:cs="Arial"/>
              </w:rPr>
            </w:pPr>
            <w:r>
              <w:rPr>
                <w:rFonts w:ascii="Arial" w:hAnsi="Arial" w:cs="Arial"/>
              </w:rPr>
              <w:t>Worcestershire</w:t>
            </w:r>
          </w:p>
        </w:tc>
        <w:tc>
          <w:tcPr>
            <w:tcW w:w="2114" w:type="dxa"/>
          </w:tcPr>
          <w:p w14:paraId="18D2D406" w14:textId="0D4054BF" w:rsidR="008F3080" w:rsidRDefault="00AF66F8" w:rsidP="006C286A">
            <w:pPr>
              <w:rPr>
                <w:rFonts w:ascii="Arial" w:hAnsi="Arial" w:cs="Arial"/>
              </w:rPr>
            </w:pPr>
            <w:r>
              <w:rPr>
                <w:rFonts w:ascii="Arial" w:hAnsi="Arial" w:cs="Arial"/>
              </w:rPr>
              <w:t>WR11 4BT</w:t>
            </w:r>
          </w:p>
        </w:tc>
      </w:tr>
    </w:tbl>
    <w:p w14:paraId="2E809E9E" w14:textId="77777777" w:rsidR="008F3080" w:rsidRPr="006C286A" w:rsidRDefault="008F3080" w:rsidP="006C286A">
      <w:pPr>
        <w:rPr>
          <w:rFonts w:ascii="Arial" w:hAnsi="Arial" w:cs="Arial"/>
        </w:rPr>
      </w:pPr>
    </w:p>
    <w:p w14:paraId="2B7E7BA1" w14:textId="77777777" w:rsidR="006C286A" w:rsidRPr="006C286A" w:rsidRDefault="006C286A" w:rsidP="006C286A">
      <w:pPr>
        <w:rPr>
          <w:rFonts w:ascii="Arial" w:hAnsi="Arial" w:cs="Arial"/>
          <w:b/>
          <w:bCs/>
        </w:rPr>
      </w:pPr>
      <w:r w:rsidRPr="006C286A">
        <w:rPr>
          <w:rFonts w:ascii="Arial" w:hAnsi="Arial" w:cs="Arial"/>
          <w:b/>
          <w:bCs/>
        </w:rPr>
        <w:t>General Conditions for Operations</w:t>
      </w:r>
    </w:p>
    <w:p w14:paraId="2E59AAE7" w14:textId="77777777" w:rsidR="006C286A" w:rsidRPr="006C286A" w:rsidRDefault="006C286A" w:rsidP="006C286A">
      <w:pPr>
        <w:rPr>
          <w:rFonts w:ascii="Arial" w:hAnsi="Arial" w:cs="Arial"/>
        </w:rPr>
      </w:pPr>
      <w:r w:rsidRPr="006C286A">
        <w:rPr>
          <w:rFonts w:ascii="Arial" w:hAnsi="Arial" w:cs="Arial"/>
        </w:rPr>
        <w:t>The Service Provider shall undertake all operations in a timely manner to ensure that the works are completed within the agreed period of time set out in the works order.</w:t>
      </w:r>
    </w:p>
    <w:p w14:paraId="40FE2A79" w14:textId="7A35C4AC" w:rsidR="006C286A" w:rsidRPr="006C286A" w:rsidRDefault="006C286A" w:rsidP="006C286A">
      <w:pPr>
        <w:rPr>
          <w:rFonts w:ascii="Arial" w:hAnsi="Arial" w:cs="Arial"/>
        </w:rPr>
      </w:pPr>
      <w:r w:rsidRPr="006C286A">
        <w:rPr>
          <w:rFonts w:ascii="Arial" w:hAnsi="Arial" w:cs="Arial"/>
        </w:rPr>
        <w:t>Normal working hours are between 08:00 and 18:00 Monday to Friday. Emergency work may be requested or authorised by us after hours and on weekends if absolutely necessary.</w:t>
      </w:r>
    </w:p>
    <w:p w14:paraId="71B03387" w14:textId="031E73D3" w:rsidR="006C286A" w:rsidRPr="006C286A" w:rsidRDefault="006C286A" w:rsidP="006C286A">
      <w:pPr>
        <w:rPr>
          <w:rFonts w:ascii="Arial" w:hAnsi="Arial" w:cs="Arial"/>
        </w:rPr>
      </w:pPr>
      <w:r w:rsidRPr="006C286A">
        <w:rPr>
          <w:rFonts w:ascii="Arial" w:hAnsi="Arial" w:cs="Arial"/>
        </w:rPr>
        <w:t xml:space="preserve">The Service Provider will not assume that weekend working is permitted and shall seek the explicit permission of Rooftop (which shall not unreasonably be withheld) to work specific weekends or public holidays. Unless responding to reactive emergency callout work specifically requested by Rooftop or an out of hours operator working on behalf of Rooftop. </w:t>
      </w:r>
    </w:p>
    <w:p w14:paraId="598B60CC" w14:textId="424E20EC" w:rsidR="006C286A" w:rsidRDefault="006C286A" w:rsidP="00B91206">
      <w:pPr>
        <w:rPr>
          <w:rFonts w:ascii="Arial" w:hAnsi="Arial" w:cs="Arial"/>
        </w:rPr>
      </w:pPr>
      <w:r w:rsidRPr="006C286A">
        <w:rPr>
          <w:rFonts w:ascii="Arial" w:hAnsi="Arial" w:cs="Arial"/>
        </w:rPr>
        <w:t>Rooftop retains the right to prioritise tasks, or to defer or prohibit the Service Provider from undertaking work in certain sites at certain times by reason of specific events or circumstances which shall be notified to the Service Provider, for example, other contractor working on site or public events.</w:t>
      </w:r>
    </w:p>
    <w:p w14:paraId="6A75D8B7" w14:textId="77777777" w:rsidR="008F3080" w:rsidRDefault="008F3080" w:rsidP="00B91206">
      <w:pPr>
        <w:rPr>
          <w:rFonts w:ascii="Arial" w:hAnsi="Arial" w:cs="Arial"/>
        </w:rPr>
      </w:pPr>
    </w:p>
    <w:p w14:paraId="2E9A2834" w14:textId="77777777" w:rsidR="006C286A" w:rsidRPr="006C286A" w:rsidRDefault="006C286A" w:rsidP="006C286A">
      <w:pPr>
        <w:rPr>
          <w:rFonts w:ascii="Arial" w:hAnsi="Arial" w:cs="Arial"/>
          <w:b/>
          <w:bCs/>
        </w:rPr>
      </w:pPr>
      <w:r w:rsidRPr="006C286A">
        <w:rPr>
          <w:rFonts w:ascii="Arial" w:hAnsi="Arial" w:cs="Arial"/>
          <w:b/>
          <w:bCs/>
        </w:rPr>
        <w:t>Quality Standards</w:t>
      </w:r>
    </w:p>
    <w:p w14:paraId="6B052037" w14:textId="4A51CB36" w:rsidR="006C286A" w:rsidRPr="006C286A" w:rsidRDefault="006C286A" w:rsidP="006C286A">
      <w:pPr>
        <w:rPr>
          <w:rFonts w:ascii="Arial" w:hAnsi="Arial" w:cs="Arial"/>
        </w:rPr>
      </w:pPr>
      <w:r w:rsidRPr="006C286A">
        <w:rPr>
          <w:rFonts w:ascii="Arial" w:hAnsi="Arial" w:cs="Arial"/>
        </w:rPr>
        <w:t xml:space="preserve">Rooftop places a high priority on the customer service, customer care, customer safety and good customer relations. To this end the Service Provider shall ensure that arborist works, and other related activities are done in an efficient manner with the following standards been in place at all times: </w:t>
      </w:r>
    </w:p>
    <w:p w14:paraId="3EB1C934" w14:textId="142E4E63" w:rsidR="006C286A"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Vehicles must not be driven or parked in such a way that they cause unnecessary or unreasonable obstruction to pedestrian or vehicular movement. </w:t>
      </w:r>
    </w:p>
    <w:p w14:paraId="3AAC9774" w14:textId="77777777" w:rsidR="00403248" w:rsidRPr="00403248" w:rsidRDefault="00403248" w:rsidP="00403248">
      <w:pPr>
        <w:pStyle w:val="ListParagraph"/>
        <w:spacing w:before="0" w:after="0"/>
        <w:ind w:left="1080"/>
        <w:rPr>
          <w:rFonts w:ascii="Arial" w:hAnsi="Arial" w:cs="Arial"/>
        </w:rPr>
      </w:pPr>
    </w:p>
    <w:p w14:paraId="19465D57" w14:textId="4A10FB3C" w:rsidR="00403248"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The service providers employees must not make unreasonable noise when carrying out services. </w:t>
      </w:r>
    </w:p>
    <w:p w14:paraId="7ED17B9A" w14:textId="77777777" w:rsidR="00403248" w:rsidRPr="00403248" w:rsidRDefault="00403248" w:rsidP="00403248">
      <w:pPr>
        <w:pStyle w:val="ListParagraph"/>
        <w:spacing w:before="0"/>
        <w:rPr>
          <w:rFonts w:ascii="Arial" w:hAnsi="Arial" w:cs="Arial"/>
        </w:rPr>
      </w:pPr>
    </w:p>
    <w:p w14:paraId="25746EF5" w14:textId="77777777" w:rsidR="00403248" w:rsidRPr="00403248" w:rsidRDefault="00403248" w:rsidP="00403248">
      <w:pPr>
        <w:pStyle w:val="ListParagraph"/>
        <w:spacing w:before="0" w:after="0"/>
        <w:ind w:left="1080"/>
        <w:rPr>
          <w:rFonts w:ascii="Arial" w:hAnsi="Arial" w:cs="Arial"/>
        </w:rPr>
      </w:pPr>
    </w:p>
    <w:p w14:paraId="7394C142" w14:textId="4A8704BE" w:rsidR="006C286A"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All gates / doors etc found closed on entry shall be left closed on completion of the service. </w:t>
      </w:r>
    </w:p>
    <w:p w14:paraId="556E83F7" w14:textId="77777777" w:rsidR="00403248" w:rsidRPr="00403248" w:rsidRDefault="00403248" w:rsidP="00403248">
      <w:pPr>
        <w:spacing w:before="0" w:after="0"/>
        <w:rPr>
          <w:rFonts w:ascii="Arial" w:hAnsi="Arial" w:cs="Arial"/>
        </w:rPr>
      </w:pPr>
    </w:p>
    <w:p w14:paraId="2CC6FBA3" w14:textId="41C6E452" w:rsidR="006C286A"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The Service Provider’s employees should avoid climbing walls, fences etc, or walking across private gardens to effect short cuts. </w:t>
      </w:r>
    </w:p>
    <w:p w14:paraId="4631AE3E" w14:textId="77777777" w:rsidR="00403248" w:rsidRPr="00403248" w:rsidRDefault="00403248" w:rsidP="00403248">
      <w:pPr>
        <w:rPr>
          <w:rFonts w:ascii="Arial" w:hAnsi="Arial" w:cs="Arial"/>
        </w:rPr>
      </w:pPr>
    </w:p>
    <w:p w14:paraId="68B05D07" w14:textId="3EEDC06B" w:rsidR="006C286A" w:rsidRDefault="006C286A" w:rsidP="00403248">
      <w:pPr>
        <w:pStyle w:val="ListParagraph"/>
        <w:numPr>
          <w:ilvl w:val="0"/>
          <w:numId w:val="6"/>
        </w:numPr>
        <w:rPr>
          <w:rFonts w:ascii="Arial" w:hAnsi="Arial" w:cs="Arial"/>
        </w:rPr>
      </w:pPr>
      <w:r w:rsidRPr="00403248">
        <w:rPr>
          <w:rFonts w:ascii="Arial" w:hAnsi="Arial" w:cs="Arial"/>
        </w:rPr>
        <w:t>The Service Provider’s employees shall conduct themselves at all times in a proper manner. They should show courtesy and consideration to our customers and the general public as well as Rooftop staff.</w:t>
      </w:r>
    </w:p>
    <w:p w14:paraId="3A106AEB" w14:textId="77777777" w:rsidR="00403248" w:rsidRPr="00403248" w:rsidRDefault="00403248" w:rsidP="00403248">
      <w:pPr>
        <w:pStyle w:val="ListParagraph"/>
        <w:rPr>
          <w:rFonts w:ascii="Arial" w:hAnsi="Arial" w:cs="Arial"/>
        </w:rPr>
      </w:pPr>
    </w:p>
    <w:p w14:paraId="0E6E571B" w14:textId="77777777" w:rsidR="00403248" w:rsidRPr="00403248" w:rsidRDefault="00403248" w:rsidP="00403248">
      <w:pPr>
        <w:pStyle w:val="ListParagraph"/>
        <w:ind w:left="1080"/>
        <w:rPr>
          <w:rFonts w:ascii="Arial" w:hAnsi="Arial" w:cs="Arial"/>
        </w:rPr>
      </w:pPr>
    </w:p>
    <w:p w14:paraId="5A4877CE" w14:textId="70AC8F56" w:rsidR="00403248" w:rsidRPr="00403248" w:rsidRDefault="006C286A" w:rsidP="00403248">
      <w:pPr>
        <w:pStyle w:val="ListParagraph"/>
        <w:numPr>
          <w:ilvl w:val="0"/>
          <w:numId w:val="6"/>
        </w:numPr>
        <w:rPr>
          <w:rFonts w:ascii="Arial" w:hAnsi="Arial" w:cs="Arial"/>
        </w:rPr>
      </w:pPr>
      <w:r w:rsidRPr="00403248">
        <w:rPr>
          <w:rFonts w:ascii="Arial" w:hAnsi="Arial" w:cs="Arial"/>
        </w:rPr>
        <w:t>The Service Provider’s employees shall at all times exercise care in order to avoid damage to property. The service provider will be responsible for all damage caused by their operations.</w:t>
      </w:r>
    </w:p>
    <w:p w14:paraId="25D665F7" w14:textId="77777777" w:rsidR="00403248" w:rsidRDefault="00403248" w:rsidP="006C286A">
      <w:pPr>
        <w:rPr>
          <w:rFonts w:ascii="Arial" w:hAnsi="Arial" w:cs="Arial"/>
          <w:b/>
          <w:bCs/>
        </w:rPr>
      </w:pPr>
    </w:p>
    <w:p w14:paraId="4A1D6C62" w14:textId="292905F6" w:rsidR="006C286A" w:rsidRPr="006C286A" w:rsidRDefault="006C286A" w:rsidP="006C286A">
      <w:pPr>
        <w:rPr>
          <w:rFonts w:ascii="Arial" w:hAnsi="Arial" w:cs="Arial"/>
          <w:b/>
          <w:bCs/>
        </w:rPr>
      </w:pPr>
      <w:r w:rsidRPr="006C286A">
        <w:rPr>
          <w:rFonts w:ascii="Arial" w:hAnsi="Arial" w:cs="Arial"/>
          <w:b/>
          <w:bCs/>
        </w:rPr>
        <w:t xml:space="preserve">Complaints </w:t>
      </w:r>
    </w:p>
    <w:p w14:paraId="65D3D626" w14:textId="41FB8EA1" w:rsidR="006C286A" w:rsidRPr="006C286A" w:rsidRDefault="006C286A" w:rsidP="006C286A">
      <w:pPr>
        <w:rPr>
          <w:rFonts w:ascii="Arial" w:hAnsi="Arial" w:cs="Arial"/>
        </w:rPr>
      </w:pPr>
      <w:r w:rsidRPr="006C286A">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0ACB54E3" w14:textId="77777777" w:rsidR="006C286A" w:rsidRPr="00EC6E5F" w:rsidRDefault="006C286A" w:rsidP="006C286A">
      <w:pPr>
        <w:rPr>
          <w:rFonts w:ascii="Arial" w:hAnsi="Arial" w:cs="Arial"/>
          <w:b/>
          <w:bCs/>
        </w:rPr>
      </w:pPr>
      <w:r w:rsidRPr="00EC6E5F">
        <w:rPr>
          <w:rFonts w:ascii="Arial" w:hAnsi="Arial" w:cs="Arial"/>
          <w:b/>
          <w:bCs/>
        </w:rPr>
        <w:t>Health and Safety Considerations</w:t>
      </w:r>
    </w:p>
    <w:p w14:paraId="35843D37" w14:textId="6A9B9472" w:rsidR="006C286A" w:rsidRPr="006C286A" w:rsidRDefault="006C286A" w:rsidP="006C286A">
      <w:pPr>
        <w:rPr>
          <w:rFonts w:ascii="Arial" w:hAnsi="Arial" w:cs="Arial"/>
        </w:rPr>
      </w:pPr>
      <w:r w:rsidRPr="006C286A">
        <w:rPr>
          <w:rFonts w:ascii="Arial" w:hAnsi="Arial" w:cs="Arial"/>
        </w:rPr>
        <w:t xml:space="preserve">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 </w:t>
      </w:r>
    </w:p>
    <w:p w14:paraId="2D2D3C07" w14:textId="77777777" w:rsidR="006C286A" w:rsidRPr="006C286A" w:rsidRDefault="006C286A" w:rsidP="006C286A">
      <w:pPr>
        <w:rPr>
          <w:rFonts w:ascii="Arial" w:hAnsi="Arial" w:cs="Arial"/>
        </w:rPr>
      </w:pPr>
      <w:r w:rsidRPr="006C286A">
        <w:rPr>
          <w:rFonts w:ascii="Arial" w:hAnsi="Arial" w:cs="Arial"/>
        </w:rPr>
        <w:t xml:space="preserve">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 </w:t>
      </w:r>
    </w:p>
    <w:p w14:paraId="3B64923D" w14:textId="41753492" w:rsidR="006C286A" w:rsidRPr="006C286A" w:rsidRDefault="006C286A" w:rsidP="006C286A">
      <w:pPr>
        <w:rPr>
          <w:rFonts w:ascii="Arial" w:hAnsi="Arial" w:cs="Arial"/>
        </w:rPr>
      </w:pPr>
      <w:r w:rsidRPr="006C286A">
        <w:rPr>
          <w:rFonts w:ascii="Arial" w:hAnsi="Arial" w:cs="Arial"/>
        </w:rPr>
        <w:t xml:space="preserve">The Service Provider shall devise and operate their own routine, representative and </w:t>
      </w:r>
      <w:proofErr w:type="spellStart"/>
      <w:r w:rsidRPr="006C286A">
        <w:rPr>
          <w:rFonts w:ascii="Arial" w:hAnsi="Arial" w:cs="Arial"/>
        </w:rPr>
        <w:t>validatable</w:t>
      </w:r>
      <w:proofErr w:type="spellEnd"/>
      <w:r w:rsidRPr="006C286A">
        <w:rPr>
          <w:rFonts w:ascii="Arial" w:hAnsi="Arial" w:cs="Arial"/>
        </w:rPr>
        <w:t xml:space="preserve"> Health and Safety control system to ensure that all the contract standards are being complied with and that the provision of the services is in a manner which will enhance the public's perception of Rooftop. </w:t>
      </w:r>
    </w:p>
    <w:p w14:paraId="1C4B02C2" w14:textId="5761A8F1" w:rsidR="006C286A" w:rsidRPr="006C286A" w:rsidRDefault="006C286A" w:rsidP="006C286A">
      <w:pPr>
        <w:rPr>
          <w:rFonts w:ascii="Arial" w:hAnsi="Arial" w:cs="Arial"/>
        </w:rPr>
      </w:pPr>
      <w:r w:rsidRPr="006C286A">
        <w:rPr>
          <w:rFonts w:ascii="Arial" w:hAnsi="Arial" w:cs="Arial"/>
        </w:rPr>
        <w:t xml:space="preserve">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 </w:t>
      </w:r>
    </w:p>
    <w:p w14:paraId="04B582BB" w14:textId="00A9E3F2" w:rsidR="006C286A" w:rsidRPr="006C286A" w:rsidRDefault="006C286A" w:rsidP="006C286A">
      <w:pPr>
        <w:rPr>
          <w:rFonts w:ascii="Arial" w:hAnsi="Arial" w:cs="Arial"/>
        </w:rPr>
      </w:pPr>
      <w:r w:rsidRPr="006C286A">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where applicable COSHH documentation</w:t>
      </w:r>
      <w:r w:rsidR="00466C3F">
        <w:rPr>
          <w:rFonts w:ascii="Arial" w:hAnsi="Arial" w:cs="Arial"/>
        </w:rPr>
        <w:t xml:space="preserve"> </w:t>
      </w:r>
      <w:r w:rsidRPr="006C286A">
        <w:rPr>
          <w:rFonts w:ascii="Arial" w:hAnsi="Arial" w:cs="Arial"/>
        </w:rPr>
        <w:t xml:space="preserve">to Rooftop before any work within the contract can begin. </w:t>
      </w:r>
    </w:p>
    <w:p w14:paraId="4264E087" w14:textId="77777777" w:rsidR="006C286A" w:rsidRPr="006C286A" w:rsidRDefault="006C286A" w:rsidP="006C286A">
      <w:pPr>
        <w:rPr>
          <w:rFonts w:ascii="Arial" w:hAnsi="Arial" w:cs="Arial"/>
        </w:rPr>
      </w:pPr>
    </w:p>
    <w:p w14:paraId="33067568" w14:textId="77777777" w:rsidR="006C286A" w:rsidRPr="006C286A" w:rsidRDefault="006C286A" w:rsidP="006C286A">
      <w:pPr>
        <w:rPr>
          <w:rFonts w:ascii="Arial" w:hAnsi="Arial" w:cs="Arial"/>
          <w:b/>
          <w:bCs/>
        </w:rPr>
      </w:pPr>
      <w:r w:rsidRPr="006C286A">
        <w:rPr>
          <w:rFonts w:ascii="Arial" w:hAnsi="Arial" w:cs="Arial"/>
          <w:b/>
          <w:bCs/>
        </w:rPr>
        <w:t>Third Party Injury/Damage to Property</w:t>
      </w:r>
    </w:p>
    <w:p w14:paraId="19D2F2DF" w14:textId="77777777" w:rsidR="006C286A" w:rsidRPr="006C286A" w:rsidRDefault="006C286A" w:rsidP="006C286A">
      <w:pPr>
        <w:rPr>
          <w:rFonts w:ascii="Arial" w:hAnsi="Arial" w:cs="Arial"/>
        </w:rPr>
      </w:pPr>
      <w:r w:rsidRPr="006C286A">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0EF1ADE2" w14:textId="50D0C822" w:rsidR="006C286A" w:rsidRDefault="006C286A" w:rsidP="00B91206">
      <w:pPr>
        <w:rPr>
          <w:rFonts w:ascii="Arial" w:hAnsi="Arial" w:cs="Arial"/>
        </w:rPr>
      </w:pPr>
      <w:r w:rsidRPr="006C286A">
        <w:rPr>
          <w:rFonts w:ascii="Arial" w:hAnsi="Arial" w:cs="Arial"/>
        </w:rPr>
        <w:t xml:space="preserve">Any damage so caused by the Service Provider shall be brought to the attention of the Rooftop immediately and shall subsequently be replaced or made good </w:t>
      </w:r>
      <w:proofErr w:type="spellStart"/>
      <w:r w:rsidRPr="006C286A">
        <w:rPr>
          <w:rFonts w:ascii="Arial" w:hAnsi="Arial" w:cs="Arial"/>
        </w:rPr>
        <w:t>by</w:t>
      </w:r>
      <w:proofErr w:type="spellEnd"/>
      <w:r w:rsidRPr="006C286A">
        <w:rPr>
          <w:rFonts w:ascii="Arial" w:hAnsi="Arial" w:cs="Arial"/>
        </w:rPr>
        <w:t xml:space="preserve"> and entirely at the expense of the service provider. The Service Provider should ensure their operations do not interrupt the free passage of vehicles and pedestrians. The service provider will deal with and be responsible for all aspects of any claims made in respect of alleged injury, damage </w:t>
      </w:r>
      <w:r w:rsidRPr="006C286A">
        <w:rPr>
          <w:rFonts w:ascii="Arial" w:hAnsi="Arial" w:cs="Arial"/>
        </w:rPr>
        <w:lastRenderedPageBreak/>
        <w:t>etc, caused by its vehicles or employees or any other parts of its operation. The Service Provider must be fully insured in this respect.</w:t>
      </w:r>
    </w:p>
    <w:p w14:paraId="71EEB8D2" w14:textId="77777777" w:rsidR="007520E9" w:rsidRPr="00B91206" w:rsidRDefault="007520E9" w:rsidP="00B91206">
      <w:pPr>
        <w:rPr>
          <w:rFonts w:ascii="Arial" w:hAnsi="Arial" w:cs="Arial"/>
          <w:sz w:val="20"/>
          <w:szCs w:val="20"/>
        </w:rPr>
      </w:pPr>
    </w:p>
    <w:p w14:paraId="40996436" w14:textId="0F6FDFD0" w:rsidR="008D11B9" w:rsidRDefault="0033443C" w:rsidP="0033443C">
      <w:pPr>
        <w:spacing w:before="80" w:after="80"/>
        <w:rPr>
          <w:rFonts w:ascii="Arial" w:hAnsi="Arial" w:cs="Arial"/>
          <w:b/>
          <w:bCs/>
        </w:rPr>
      </w:pPr>
      <w:r w:rsidRPr="0033443C">
        <w:rPr>
          <w:rFonts w:ascii="Arial" w:hAnsi="Arial" w:cs="Arial"/>
          <w:b/>
          <w:bCs/>
        </w:rPr>
        <w:t>Costing Requirements</w:t>
      </w:r>
    </w:p>
    <w:p w14:paraId="38AD2F65" w14:textId="6EB425F9" w:rsidR="000F548D" w:rsidRDefault="000872A9" w:rsidP="00D02007">
      <w:pPr>
        <w:spacing w:before="80" w:after="0"/>
        <w:rPr>
          <w:rFonts w:ascii="Arial" w:hAnsi="Arial" w:cs="Arial"/>
        </w:rPr>
      </w:pPr>
      <w:r w:rsidRPr="00AF7821">
        <w:rPr>
          <w:rFonts w:ascii="Arial" w:hAnsi="Arial" w:cs="Arial"/>
          <w:u w:val="single"/>
        </w:rPr>
        <w:t xml:space="preserve">Bidders are required to complete and submit </w:t>
      </w:r>
      <w:r w:rsidR="007C21A3" w:rsidRPr="00AF7821">
        <w:rPr>
          <w:rFonts w:ascii="Arial" w:hAnsi="Arial" w:cs="Arial"/>
          <w:u w:val="single"/>
        </w:rPr>
        <w:t xml:space="preserve">Document D </w:t>
      </w:r>
      <w:r w:rsidRPr="00AF7821">
        <w:rPr>
          <w:rFonts w:ascii="Arial" w:hAnsi="Arial" w:cs="Arial"/>
          <w:u w:val="single"/>
        </w:rPr>
        <w:t>as part of their tender submission</w:t>
      </w:r>
      <w:r>
        <w:rPr>
          <w:rFonts w:ascii="Arial" w:hAnsi="Arial" w:cs="Arial"/>
        </w:rPr>
        <w:t>.</w:t>
      </w:r>
      <w:r w:rsidR="00AE1386">
        <w:rPr>
          <w:rFonts w:ascii="Arial" w:hAnsi="Arial" w:cs="Arial"/>
        </w:rPr>
        <w:t xml:space="preserve"> </w:t>
      </w:r>
      <w:r w:rsidR="000F548D">
        <w:rPr>
          <w:rFonts w:ascii="Arial" w:hAnsi="Arial" w:cs="Arial"/>
        </w:rPr>
        <w:t>Bidders are</w:t>
      </w:r>
      <w:r w:rsidR="00D2144E">
        <w:rPr>
          <w:rFonts w:ascii="Arial" w:hAnsi="Arial" w:cs="Arial"/>
        </w:rPr>
        <w:t xml:space="preserve"> also</w:t>
      </w:r>
      <w:r w:rsidR="000F548D">
        <w:rPr>
          <w:rFonts w:ascii="Arial" w:hAnsi="Arial" w:cs="Arial"/>
        </w:rPr>
        <w:t xml:space="preserve"> encouraged to read </w:t>
      </w:r>
      <w:r w:rsidR="007C21A3">
        <w:rPr>
          <w:rFonts w:ascii="Arial" w:hAnsi="Arial" w:cs="Arial"/>
        </w:rPr>
        <w:t>Document A t</w:t>
      </w:r>
      <w:r w:rsidR="000F548D">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35E69D2F" w14:textId="53E2A39B" w:rsidR="00F23BBE" w:rsidRDefault="00F23BBE" w:rsidP="00F23BBE">
      <w:pPr>
        <w:pStyle w:val="ListParagraph"/>
        <w:numPr>
          <w:ilvl w:val="0"/>
          <w:numId w:val="1"/>
        </w:numPr>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VAT</w:t>
      </w:r>
      <w:r w:rsidR="00516ACF">
        <w:rPr>
          <w:rFonts w:ascii="Arial" w:hAnsi="Arial" w:cs="Arial"/>
        </w:rPr>
        <w:t>;</w:t>
      </w:r>
    </w:p>
    <w:p w14:paraId="3E06EE5D" w14:textId="2AF33330" w:rsidR="007C21A3" w:rsidRPr="00F23BBE" w:rsidRDefault="007C21A3" w:rsidP="00F23BBE">
      <w:pPr>
        <w:pStyle w:val="ListParagraph"/>
        <w:numPr>
          <w:ilvl w:val="0"/>
          <w:numId w:val="1"/>
        </w:numPr>
        <w:rPr>
          <w:rFonts w:ascii="Arial" w:hAnsi="Arial" w:cs="Arial"/>
        </w:rPr>
      </w:pPr>
      <w:r w:rsidRPr="00F23BBE">
        <w:rPr>
          <w:rFonts w:ascii="Arial" w:hAnsi="Arial" w:cs="Arial"/>
        </w:rPr>
        <w:t>The prices within your submission must be your best and final offer</w:t>
      </w:r>
    </w:p>
    <w:p w14:paraId="5DB3793C" w14:textId="0822E6FF" w:rsidR="004F4092" w:rsidRPr="004F4092" w:rsidRDefault="004F4092" w:rsidP="004F4092">
      <w:pPr>
        <w:pStyle w:val="ListParagraph"/>
        <w:numPr>
          <w:ilvl w:val="0"/>
          <w:numId w:val="1"/>
        </w:numPr>
        <w:rPr>
          <w:rFonts w:ascii="Arial" w:hAnsi="Arial" w:cs="Arial"/>
        </w:rPr>
      </w:pPr>
      <w:r w:rsidRPr="00F23BBE">
        <w:rPr>
          <w:rFonts w:ascii="Arial" w:hAnsi="Arial" w:cs="Arial"/>
        </w:rPr>
        <w:t>Bidder’s prices shall be treated as confidential</w:t>
      </w:r>
      <w:r>
        <w:rPr>
          <w:rFonts w:ascii="Arial" w:hAnsi="Arial" w:cs="Arial"/>
        </w:rPr>
        <w:t>;</w:t>
      </w:r>
    </w:p>
    <w:p w14:paraId="18EC01D5" w14:textId="2D4606C3" w:rsidR="00F23BBE" w:rsidRPr="007434E2" w:rsidRDefault="00F23BBE" w:rsidP="00F23BBE">
      <w:pPr>
        <w:pStyle w:val="ListParagraph"/>
        <w:numPr>
          <w:ilvl w:val="0"/>
          <w:numId w:val="1"/>
        </w:numPr>
        <w:rPr>
          <w:rFonts w:ascii="Arial" w:hAnsi="Arial" w:cs="Arial"/>
          <w:b/>
        </w:rPr>
      </w:pPr>
      <w:r w:rsidRPr="00F23BBE">
        <w:rPr>
          <w:rFonts w:ascii="Arial" w:hAnsi="Arial" w:cs="Arial"/>
        </w:rPr>
        <w:t>Payment terms of 30 days net from invoice should be assumed;</w:t>
      </w:r>
    </w:p>
    <w:p w14:paraId="4CCA4445" w14:textId="06D2BE2F" w:rsidR="000872A9" w:rsidRDefault="00F23BBE" w:rsidP="001C2362">
      <w:pPr>
        <w:pStyle w:val="ListParagraph"/>
        <w:numPr>
          <w:ilvl w:val="0"/>
          <w:numId w:val="1"/>
        </w:numPr>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has a good understanding of what competitive looks like in the current market;</w:t>
      </w:r>
    </w:p>
    <w:p w14:paraId="69E42E5A" w14:textId="77777777" w:rsidR="006C286A" w:rsidRDefault="006C286A" w:rsidP="006C286A">
      <w:pPr>
        <w:rPr>
          <w:rFonts w:ascii="Arial" w:hAnsi="Arial" w:cs="Arial"/>
        </w:rPr>
      </w:pPr>
    </w:p>
    <w:p w14:paraId="35114CCE" w14:textId="77777777" w:rsidR="00713BD1" w:rsidRPr="001C2362" w:rsidRDefault="00713BD1" w:rsidP="00713BD1">
      <w:pPr>
        <w:pStyle w:val="ListParagraph"/>
        <w:rPr>
          <w:rFonts w:ascii="Arial" w:hAnsi="Arial" w:cs="Arial"/>
        </w:rPr>
      </w:pPr>
    </w:p>
    <w:p w14:paraId="0B3252E4" w14:textId="09B72A83" w:rsidR="00DA377B" w:rsidRPr="00DA377B" w:rsidRDefault="00DA377B" w:rsidP="00403248">
      <w:pPr>
        <w:pStyle w:val="VWHeading1"/>
        <w:numPr>
          <w:ilvl w:val="0"/>
          <w:numId w:val="5"/>
        </w:numPr>
        <w:tabs>
          <w:tab w:val="left" w:pos="709"/>
        </w:tabs>
        <w:spacing w:after="120"/>
        <w:rPr>
          <w:rFonts w:ascii="Arial" w:hAnsi="Arial"/>
          <w:b/>
          <w:color w:val="auto"/>
          <w:sz w:val="26"/>
          <w:szCs w:val="26"/>
        </w:rPr>
      </w:pPr>
      <w:bookmarkStart w:id="3" w:name="_Toc69921411"/>
      <w:r w:rsidRPr="00DA377B">
        <w:rPr>
          <w:rFonts w:ascii="Arial" w:hAnsi="Arial"/>
          <w:b/>
          <w:color w:val="auto"/>
          <w:sz w:val="26"/>
          <w:szCs w:val="26"/>
        </w:rPr>
        <w:t xml:space="preserve">Contract Management </w:t>
      </w:r>
      <w:bookmarkEnd w:id="3"/>
    </w:p>
    <w:p w14:paraId="7512FEE4" w14:textId="0DE1F850" w:rsidR="001C2362" w:rsidRDefault="00E972C8"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Representatives from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would </w:t>
      </w:r>
      <w:r w:rsidR="00963322">
        <w:rPr>
          <w:rFonts w:ascii="Arial" w:eastAsia="Times New Roman" w:hAnsi="Arial"/>
          <w:b w:val="0"/>
          <w:color w:val="000000"/>
          <w:sz w:val="22"/>
          <w:szCs w:val="22"/>
        </w:rPr>
        <w:t>require meetings</w:t>
      </w:r>
      <w:r>
        <w:rPr>
          <w:rFonts w:ascii="Arial" w:eastAsia="Times New Roman" w:hAnsi="Arial"/>
          <w:b w:val="0"/>
          <w:color w:val="000000"/>
          <w:sz w:val="22"/>
          <w:szCs w:val="22"/>
        </w:rPr>
        <w:t xml:space="preserve"> with the </w:t>
      </w:r>
      <w:r w:rsidR="00963322">
        <w:rPr>
          <w:rFonts w:ascii="Arial" w:eastAsia="Times New Roman" w:hAnsi="Arial"/>
          <w:b w:val="0"/>
          <w:color w:val="000000"/>
          <w:sz w:val="22"/>
          <w:szCs w:val="22"/>
        </w:rPr>
        <w:t>Service Provider</w:t>
      </w:r>
      <w:r>
        <w:rPr>
          <w:rFonts w:ascii="Arial" w:eastAsia="Times New Roman" w:hAnsi="Arial"/>
          <w:b w:val="0"/>
          <w:color w:val="000000"/>
          <w:sz w:val="22"/>
          <w:szCs w:val="22"/>
        </w:rPr>
        <w:t xml:space="preserve"> on a pre-agreed basis</w:t>
      </w:r>
      <w:r w:rsidR="00963322">
        <w:rPr>
          <w:rFonts w:ascii="Arial" w:eastAsia="Times New Roman" w:hAnsi="Arial"/>
          <w:b w:val="0"/>
          <w:color w:val="000000"/>
          <w:sz w:val="22"/>
          <w:szCs w:val="22"/>
        </w:rPr>
        <w:t>.</w:t>
      </w:r>
      <w:r>
        <w:rPr>
          <w:rFonts w:ascii="Arial" w:eastAsia="Times New Roman" w:hAnsi="Arial"/>
          <w:b w:val="0"/>
          <w:color w:val="000000"/>
          <w:sz w:val="22"/>
          <w:szCs w:val="22"/>
        </w:rPr>
        <w:t xml:space="preserve"> </w:t>
      </w:r>
      <w:r w:rsidR="00963322">
        <w:rPr>
          <w:rFonts w:ascii="Arial" w:eastAsia="Times New Roman" w:hAnsi="Arial"/>
          <w:b w:val="0"/>
          <w:color w:val="000000"/>
          <w:sz w:val="22"/>
          <w:szCs w:val="22"/>
        </w:rPr>
        <w:t>This l</w:t>
      </w:r>
      <w:r>
        <w:rPr>
          <w:rFonts w:ascii="Arial" w:eastAsia="Times New Roman" w:hAnsi="Arial"/>
          <w:b w:val="0"/>
          <w:color w:val="000000"/>
          <w:sz w:val="22"/>
          <w:szCs w:val="22"/>
        </w:rPr>
        <w:t>ikely to be monthly initially and then become quarterly with the agreement that if standards were to fall th</w:t>
      </w:r>
      <w:r w:rsidR="00963322">
        <w:rPr>
          <w:rFonts w:ascii="Arial" w:eastAsia="Times New Roman" w:hAnsi="Arial"/>
          <w:b w:val="0"/>
          <w:color w:val="000000"/>
          <w:sz w:val="22"/>
          <w:szCs w:val="22"/>
        </w:rPr>
        <w:t>en</w:t>
      </w:r>
      <w:r>
        <w:rPr>
          <w:rFonts w:ascii="Arial" w:eastAsia="Times New Roman" w:hAnsi="Arial"/>
          <w:b w:val="0"/>
          <w:color w:val="000000"/>
          <w:sz w:val="22"/>
          <w:szCs w:val="22"/>
        </w:rPr>
        <w:t xml:space="preserve"> meetings would return to monthly. </w:t>
      </w:r>
      <w:r w:rsidR="00963322">
        <w:rPr>
          <w:rFonts w:ascii="Arial" w:eastAsia="Times New Roman" w:hAnsi="Arial"/>
          <w:b w:val="0"/>
          <w:color w:val="000000"/>
          <w:sz w:val="22"/>
          <w:szCs w:val="22"/>
        </w:rPr>
        <w:t>W</w:t>
      </w:r>
      <w:r>
        <w:rPr>
          <w:rFonts w:ascii="Arial" w:eastAsia="Times New Roman" w:hAnsi="Arial"/>
          <w:b w:val="0"/>
          <w:color w:val="000000"/>
          <w:sz w:val="22"/>
          <w:szCs w:val="22"/>
        </w:rPr>
        <w:t>e would require a named person that will be responsible for managing the services that are within</w:t>
      </w:r>
      <w:r w:rsidR="00963322">
        <w:rPr>
          <w:rFonts w:ascii="Arial" w:eastAsia="Times New Roman" w:hAnsi="Arial"/>
          <w:b w:val="0"/>
          <w:color w:val="000000"/>
          <w:sz w:val="22"/>
          <w:szCs w:val="22"/>
        </w:rPr>
        <w:t xml:space="preserve"> </w:t>
      </w:r>
      <w:r>
        <w:rPr>
          <w:rFonts w:ascii="Arial" w:eastAsia="Times New Roman" w:hAnsi="Arial"/>
          <w:b w:val="0"/>
          <w:color w:val="000000"/>
          <w:sz w:val="22"/>
          <w:szCs w:val="22"/>
        </w:rPr>
        <w:t>the contract.</w:t>
      </w:r>
      <w:r w:rsidR="00963322">
        <w:rPr>
          <w:rFonts w:ascii="Arial" w:eastAsia="Times New Roman" w:hAnsi="Arial"/>
          <w:b w:val="0"/>
          <w:color w:val="000000"/>
          <w:sz w:val="22"/>
          <w:szCs w:val="22"/>
        </w:rPr>
        <w:t xml:space="preserve"> </w:t>
      </w:r>
      <w:r w:rsidR="001C2362">
        <w:rPr>
          <w:rFonts w:ascii="Arial" w:eastAsia="Times New Roman" w:hAnsi="Arial"/>
          <w:b w:val="0"/>
          <w:color w:val="000000"/>
          <w:sz w:val="22"/>
          <w:szCs w:val="22"/>
        </w:rPr>
        <w:t xml:space="preserve"> </w:t>
      </w:r>
    </w:p>
    <w:p w14:paraId="6FBFC91D" w14:textId="6D1CAA1A" w:rsidR="001C2362" w:rsidRDefault="00963322"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KPI’s will be mutually agreed between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and the Service Provider. The Service provider will be required to complete a percentage of site audits and report </w:t>
      </w:r>
      <w:r w:rsidR="00466C3F">
        <w:rPr>
          <w:rFonts w:ascii="Arial" w:eastAsia="Times New Roman" w:hAnsi="Arial"/>
          <w:b w:val="0"/>
          <w:color w:val="000000"/>
          <w:sz w:val="22"/>
          <w:szCs w:val="22"/>
        </w:rPr>
        <w:t>their</w:t>
      </w:r>
      <w:r>
        <w:rPr>
          <w:rFonts w:ascii="Arial" w:eastAsia="Times New Roman" w:hAnsi="Arial"/>
          <w:b w:val="0"/>
          <w:color w:val="000000"/>
          <w:sz w:val="22"/>
          <w:szCs w:val="22"/>
        </w:rPr>
        <w:t xml:space="preserve"> findings back to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Contract meetings would review performance through the use of KPI’s and discuss audit / post inspection results. </w:t>
      </w:r>
    </w:p>
    <w:p w14:paraId="0B01D4A8" w14:textId="51AC4FD4" w:rsidR="007E42E2" w:rsidRPr="007E42E2" w:rsidRDefault="007E42E2" w:rsidP="007E42E2">
      <w:pPr>
        <w:rPr>
          <w:rFonts w:ascii="Arial" w:hAnsi="Arial" w:cs="Arial"/>
          <w:b/>
          <w:bCs/>
        </w:rPr>
      </w:pPr>
      <w:r w:rsidRPr="007E42E2">
        <w:rPr>
          <w:rFonts w:ascii="Arial" w:hAnsi="Arial" w:cs="Arial"/>
          <w:b/>
          <w:bCs/>
        </w:rPr>
        <w:t>Service Level Agreements</w:t>
      </w:r>
    </w:p>
    <w:p w14:paraId="283C7E65" w14:textId="76616AE9"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w:t>
      </w:r>
      <w:r w:rsidRPr="00AF7821">
        <w:rPr>
          <w:rFonts w:ascii="Arial" w:hAnsi="Arial" w:cs="Arial"/>
        </w:rPr>
        <w:t xml:space="preserve">responses </w:t>
      </w:r>
      <w:r w:rsidR="007C21A3" w:rsidRPr="00AF7821">
        <w:rPr>
          <w:rFonts w:ascii="Arial" w:hAnsi="Arial" w:cs="Arial"/>
        </w:rPr>
        <w:t>in Document D.</w:t>
      </w:r>
      <w:r w:rsidR="007C21A3">
        <w:rPr>
          <w:rFonts w:ascii="Arial" w:hAnsi="Arial" w:cs="Arial"/>
        </w:rPr>
        <w:t xml:space="preserve"> </w:t>
      </w:r>
      <w:r w:rsidRPr="00890E76">
        <w:rPr>
          <w:rFonts w:ascii="Arial" w:hAnsi="Arial" w:cs="Arial"/>
        </w:rPr>
        <w:t xml:space="preserve">Following the award </w:t>
      </w:r>
      <w:r w:rsidR="00713BD1"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1E521AB5" w14:textId="77777777" w:rsidR="00AF7821" w:rsidRPr="00890E76" w:rsidRDefault="00AF7821" w:rsidP="00890E76">
      <w:pPr>
        <w:ind w:left="19" w:right="4"/>
        <w:rPr>
          <w:rFonts w:ascii="Arial" w:hAnsi="Arial" w:cs="Arial"/>
        </w:rPr>
      </w:pPr>
    </w:p>
    <w:p w14:paraId="558E5C4E" w14:textId="639ED745" w:rsidR="008C1B30" w:rsidRPr="003F6F98" w:rsidRDefault="00C15172" w:rsidP="00A26206">
      <w:pPr>
        <w:pStyle w:val="VWHeading1"/>
        <w:spacing w:after="120"/>
        <w:rPr>
          <w:rFonts w:ascii="Arial" w:hAnsi="Arial"/>
          <w:b/>
          <w:color w:val="auto"/>
          <w:sz w:val="26"/>
          <w:szCs w:val="26"/>
        </w:rPr>
      </w:pPr>
      <w:bookmarkStart w:id="4" w:name="_Toc69921395"/>
      <w:r>
        <w:rPr>
          <w:rFonts w:ascii="Arial" w:hAnsi="Arial"/>
          <w:b/>
          <w:color w:val="auto"/>
          <w:sz w:val="26"/>
          <w:szCs w:val="26"/>
        </w:rPr>
        <w:t>4</w:t>
      </w:r>
      <w:r w:rsidR="00A26206">
        <w:rPr>
          <w:rFonts w:ascii="Arial" w:hAnsi="Arial"/>
          <w:b/>
          <w:color w:val="auto"/>
          <w:sz w:val="26"/>
          <w:szCs w:val="26"/>
        </w:rPr>
        <w:t>.0</w:t>
      </w:r>
      <w:r w:rsidR="00A26206">
        <w:rPr>
          <w:rFonts w:ascii="Arial" w:hAnsi="Arial"/>
          <w:b/>
          <w:color w:val="auto"/>
          <w:sz w:val="26"/>
          <w:szCs w:val="26"/>
        </w:rPr>
        <w:tab/>
      </w:r>
      <w:r w:rsidR="0033443C">
        <w:rPr>
          <w:rFonts w:ascii="Arial" w:hAnsi="Arial"/>
          <w:b/>
          <w:color w:val="auto"/>
          <w:sz w:val="26"/>
          <w:szCs w:val="26"/>
        </w:rPr>
        <w:t xml:space="preserve">Other </w:t>
      </w:r>
      <w:r w:rsidR="008C1B30" w:rsidRPr="003F6F98">
        <w:rPr>
          <w:rFonts w:ascii="Arial" w:hAnsi="Arial"/>
          <w:b/>
          <w:color w:val="auto"/>
          <w:sz w:val="26"/>
          <w:szCs w:val="26"/>
        </w:rPr>
        <w:t>Requirements</w:t>
      </w:r>
      <w:bookmarkEnd w:id="4"/>
      <w:r w:rsidR="008C1B30" w:rsidRPr="003F6F98">
        <w:rPr>
          <w:rFonts w:ascii="Arial" w:hAnsi="Arial"/>
          <w:b/>
          <w:color w:val="auto"/>
          <w:sz w:val="26"/>
          <w:szCs w:val="26"/>
        </w:rPr>
        <w:t xml:space="preserve"> </w:t>
      </w:r>
      <w:bookmarkStart w:id="5" w:name="_Toc321992774"/>
      <w:bookmarkStart w:id="6" w:name="_Toc478068294"/>
      <w:bookmarkStart w:id="7" w:name="_Toc56511641"/>
    </w:p>
    <w:p w14:paraId="5178022A" w14:textId="4A2FD484" w:rsidR="008C1B30" w:rsidRPr="003F6F98" w:rsidRDefault="008C1B30" w:rsidP="00E601CF">
      <w:pPr>
        <w:pStyle w:val="Heading2"/>
        <w:spacing w:after="120"/>
        <w:rPr>
          <w:bCs w:val="0"/>
          <w:color w:val="auto"/>
          <w:sz w:val="22"/>
          <w:szCs w:val="20"/>
        </w:rPr>
      </w:pPr>
      <w:bookmarkStart w:id="8" w:name="_Toc69921396"/>
      <w:r w:rsidRPr="003F6F98">
        <w:rPr>
          <w:bCs w:val="0"/>
          <w:color w:val="auto"/>
          <w:sz w:val="22"/>
          <w:szCs w:val="20"/>
        </w:rPr>
        <w:t>Equality and Diversity</w:t>
      </w:r>
      <w:bookmarkEnd w:id="5"/>
      <w:bookmarkEnd w:id="6"/>
      <w:bookmarkEnd w:id="7"/>
      <w:bookmarkEnd w:id="8"/>
    </w:p>
    <w:p w14:paraId="46E7BB5A" w14:textId="678F43E4" w:rsidR="008C1B30" w:rsidRDefault="0033443C" w:rsidP="008C1B30">
      <w:pPr>
        <w:autoSpaceDE w:val="0"/>
        <w:autoSpaceDN w:val="0"/>
        <w:rPr>
          <w:rFonts w:ascii="Arial" w:hAnsi="Arial" w:cs="Arial"/>
          <w:color w:val="000000"/>
        </w:rPr>
      </w:pPr>
      <w:bookmarkStart w:id="9"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w:t>
      </w:r>
      <w:r w:rsidR="00713BD1">
        <w:rPr>
          <w:rFonts w:ascii="Arial" w:hAnsi="Arial" w:cs="Arial"/>
          <w:color w:val="000000"/>
        </w:rPr>
        <w:t>follow,</w:t>
      </w:r>
      <w:r w:rsidR="003D32C5">
        <w:rPr>
          <w:rFonts w:ascii="Arial" w:hAnsi="Arial" w:cs="Arial"/>
          <w:color w:val="000000"/>
        </w:rPr>
        <w:t xml:space="preserve">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7772D5FC" w14:textId="77777777" w:rsidR="00C15172" w:rsidRDefault="00C15172" w:rsidP="008C1B30">
      <w:pPr>
        <w:autoSpaceDE w:val="0"/>
        <w:autoSpaceDN w:val="0"/>
        <w:rPr>
          <w:rFonts w:ascii="Arial" w:hAnsi="Arial" w:cs="Arial"/>
          <w:color w:val="000000"/>
        </w:rPr>
      </w:pPr>
    </w:p>
    <w:p w14:paraId="0B02D583" w14:textId="718E33DB" w:rsidR="00802B63" w:rsidRPr="00C5191E" w:rsidRDefault="00802B63" w:rsidP="00C15172">
      <w:pPr>
        <w:pStyle w:val="Heading2"/>
        <w:tabs>
          <w:tab w:val="left" w:pos="2610"/>
        </w:tabs>
        <w:spacing w:after="120"/>
        <w:rPr>
          <w:bCs w:val="0"/>
          <w:color w:val="auto"/>
          <w:sz w:val="22"/>
          <w:szCs w:val="20"/>
        </w:rPr>
      </w:pPr>
      <w:bookmarkStart w:id="10" w:name="_Toc17471929"/>
      <w:bookmarkStart w:id="11" w:name="_Toc69921398"/>
      <w:r w:rsidRPr="00C5191E">
        <w:rPr>
          <w:bCs w:val="0"/>
          <w:color w:val="auto"/>
          <w:sz w:val="22"/>
          <w:szCs w:val="20"/>
        </w:rPr>
        <w:lastRenderedPageBreak/>
        <w:t>Social Value</w:t>
      </w:r>
      <w:bookmarkEnd w:id="10"/>
      <w:bookmarkEnd w:id="11"/>
      <w:r w:rsidRPr="00C5191E">
        <w:rPr>
          <w:bCs w:val="0"/>
          <w:color w:val="auto"/>
          <w:sz w:val="22"/>
          <w:szCs w:val="20"/>
        </w:rPr>
        <w:t xml:space="preserve"> </w:t>
      </w:r>
    </w:p>
    <w:p w14:paraId="6FD70E3B" w14:textId="0C1B2972" w:rsidR="00802B63" w:rsidRP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w:t>
      </w:r>
      <w:r w:rsidR="00466C3F" w:rsidRPr="00C5191E">
        <w:rPr>
          <w:rFonts w:ascii="Arial" w:hAnsi="Arial" w:cs="Arial"/>
          <w:color w:val="000000"/>
        </w:rPr>
        <w:t>environmental,</w:t>
      </w:r>
      <w:r w:rsidRPr="00C5191E">
        <w:rPr>
          <w:rFonts w:ascii="Arial" w:hAnsi="Arial" w:cs="Arial"/>
          <w:color w:val="000000"/>
        </w:rPr>
        <w:t xml:space="preserve"> 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t xml:space="preserve">will work with the appointed service provider to identify opportunities to develop social value initiatives during the contract term.  </w:t>
      </w:r>
    </w:p>
    <w:p w14:paraId="24E72E61" w14:textId="529BF699" w:rsidR="008C1B30" w:rsidRPr="00A26206" w:rsidRDefault="008C1B30" w:rsidP="00C15172">
      <w:pPr>
        <w:pStyle w:val="Heading2"/>
        <w:tabs>
          <w:tab w:val="left" w:pos="2610"/>
        </w:tabs>
        <w:spacing w:after="120"/>
        <w:rPr>
          <w:bCs w:val="0"/>
          <w:color w:val="auto"/>
          <w:sz w:val="22"/>
          <w:szCs w:val="20"/>
        </w:rPr>
      </w:pPr>
      <w:bookmarkStart w:id="12" w:name="_Toc478068295"/>
      <w:bookmarkStart w:id="13" w:name="_Toc56511642"/>
      <w:bookmarkStart w:id="14" w:name="_Toc69921397"/>
      <w:r w:rsidRPr="00A26206">
        <w:rPr>
          <w:bCs w:val="0"/>
          <w:color w:val="auto"/>
          <w:sz w:val="22"/>
          <w:szCs w:val="20"/>
        </w:rPr>
        <w:t>Health and Safety</w:t>
      </w:r>
      <w:bookmarkEnd w:id="9"/>
      <w:bookmarkEnd w:id="12"/>
      <w:bookmarkEnd w:id="13"/>
      <w:bookmarkEnd w:id="14"/>
      <w:r w:rsidRPr="00A26206">
        <w:rPr>
          <w:bCs w:val="0"/>
          <w:color w:val="auto"/>
          <w:sz w:val="22"/>
          <w:szCs w:val="20"/>
        </w:rPr>
        <w:t xml:space="preserve"> </w:t>
      </w:r>
    </w:p>
    <w:p w14:paraId="53EB0CB7" w14:textId="0C0CB2C9" w:rsidR="008C1B30" w:rsidRPr="00A26206" w:rsidRDefault="008C1B30" w:rsidP="008C1B30">
      <w:pPr>
        <w:autoSpaceDE w:val="0"/>
        <w:autoSpaceDN w:val="0"/>
        <w:adjustRightInd w:val="0"/>
        <w:ind w:right="96"/>
        <w:rPr>
          <w:rFonts w:ascii="Arial" w:hAnsi="Arial" w:cs="Arial"/>
          <w:color w:val="000000"/>
        </w:rPr>
      </w:pPr>
      <w:r w:rsidRPr="00A26206">
        <w:rPr>
          <w:rFonts w:ascii="Arial" w:hAnsi="Arial" w:cs="Arial"/>
          <w:color w:val="000000"/>
        </w:rPr>
        <w:t xml:space="preserve">All service providers are expected to be fully compliant with all relevant Health and Safety legislation. The service provider </w:t>
      </w:r>
      <w:r w:rsidR="00590258">
        <w:rPr>
          <w:rFonts w:ascii="Arial" w:hAnsi="Arial" w:cs="Arial"/>
          <w:color w:val="000000"/>
        </w:rPr>
        <w:t xml:space="preserve">and </w:t>
      </w:r>
      <w:r w:rsidR="00713BD1">
        <w:rPr>
          <w:rFonts w:ascii="Arial" w:hAnsi="Arial" w:cs="Arial"/>
          <w:color w:val="000000"/>
        </w:rPr>
        <w:t>its</w:t>
      </w:r>
      <w:r w:rsidR="00590258">
        <w:rPr>
          <w:rFonts w:ascii="Arial" w:hAnsi="Arial" w:cs="Arial"/>
          <w:color w:val="000000"/>
        </w:rPr>
        <w:t xml:space="preserve"> sub-contractors </w:t>
      </w:r>
      <w:r w:rsidRPr="00A26206">
        <w:rPr>
          <w:rFonts w:ascii="Arial" w:hAnsi="Arial" w:cs="Arial"/>
          <w:color w:val="000000"/>
        </w:rPr>
        <w:t xml:space="preserve">shall comply fully with the Health and Safety at Work Act 1974, </w:t>
      </w:r>
      <w:r w:rsidR="00DB16D0">
        <w:rPr>
          <w:rFonts w:ascii="Arial" w:hAnsi="Arial" w:cs="Arial"/>
          <w:color w:val="000000"/>
        </w:rPr>
        <w:t xml:space="preserve">the Health and Safety Executive </w:t>
      </w:r>
      <w:r w:rsidRPr="00A26206">
        <w:rPr>
          <w:rFonts w:ascii="Arial" w:hAnsi="Arial" w:cs="Arial"/>
          <w:color w:val="000000"/>
        </w:rPr>
        <w:t>and with all other relevant safety requirements and appropriate codes of practice.</w:t>
      </w:r>
    </w:p>
    <w:p w14:paraId="20A8A789" w14:textId="6B0A84F6" w:rsidR="008C1B30" w:rsidRPr="00DA377B" w:rsidRDefault="008C1B30" w:rsidP="00C15172">
      <w:pPr>
        <w:pStyle w:val="Heading2"/>
        <w:tabs>
          <w:tab w:val="left" w:pos="2610"/>
        </w:tabs>
        <w:spacing w:after="120"/>
        <w:rPr>
          <w:bCs w:val="0"/>
          <w:color w:val="auto"/>
          <w:sz w:val="22"/>
          <w:szCs w:val="20"/>
        </w:rPr>
      </w:pPr>
      <w:bookmarkStart w:id="15" w:name="_Toc56511645"/>
      <w:bookmarkStart w:id="16" w:name="_Toc69921399"/>
      <w:r w:rsidRPr="00DA377B">
        <w:rPr>
          <w:bCs w:val="0"/>
          <w:color w:val="auto"/>
          <w:sz w:val="22"/>
          <w:szCs w:val="20"/>
        </w:rPr>
        <w:t>Insurance</w:t>
      </w:r>
      <w:bookmarkEnd w:id="15"/>
      <w:bookmarkEnd w:id="16"/>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Employers’ liability – £5 million</w:t>
      </w:r>
    </w:p>
    <w:p w14:paraId="052CE1B8"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86DDE" w14:textId="77777777" w:rsidR="009D61C3" w:rsidRDefault="009D61C3" w:rsidP="00170F43">
      <w:pPr>
        <w:spacing w:after="0"/>
      </w:pPr>
      <w:r>
        <w:separator/>
      </w:r>
    </w:p>
  </w:endnote>
  <w:endnote w:type="continuationSeparator" w:id="0">
    <w:p w14:paraId="6363E3C2" w14:textId="77777777" w:rsidR="009D61C3" w:rsidRDefault="009D61C3"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12BCB184" w:rsidR="00170F43" w:rsidRPr="003D09C3" w:rsidRDefault="00170F43">
        <w:pPr>
          <w:pStyle w:val="Footer"/>
          <w:rPr>
            <w:rFonts w:ascii="Arial" w:hAnsi="Arial" w:cs="Arial"/>
            <w:sz w:val="16"/>
            <w:szCs w:val="16"/>
          </w:rPr>
        </w:pPr>
        <w:r w:rsidRPr="003D09C3">
          <w:rPr>
            <w:rFonts w:ascii="Arial" w:hAnsi="Arial" w:cs="Arial"/>
            <w:sz w:val="16"/>
            <w:szCs w:val="16"/>
          </w:rPr>
          <w:fldChar w:fldCharType="begin"/>
        </w:r>
        <w:r w:rsidRPr="003D09C3">
          <w:rPr>
            <w:rFonts w:ascii="Arial" w:hAnsi="Arial" w:cs="Arial"/>
            <w:sz w:val="16"/>
            <w:szCs w:val="16"/>
          </w:rPr>
          <w:instrText xml:space="preserve"> PAGE   \* MERGEFORMAT </w:instrText>
        </w:r>
        <w:r w:rsidRPr="003D09C3">
          <w:rPr>
            <w:rFonts w:ascii="Arial" w:hAnsi="Arial" w:cs="Arial"/>
            <w:sz w:val="16"/>
            <w:szCs w:val="16"/>
          </w:rPr>
          <w:fldChar w:fldCharType="separate"/>
        </w:r>
        <w:r w:rsidRPr="003D09C3">
          <w:rPr>
            <w:rFonts w:ascii="Arial" w:hAnsi="Arial" w:cs="Arial"/>
            <w:noProof/>
            <w:sz w:val="16"/>
            <w:szCs w:val="16"/>
          </w:rPr>
          <w:t>2</w:t>
        </w:r>
        <w:r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6079" w14:textId="77777777" w:rsidR="009D61C3" w:rsidRDefault="009D61C3" w:rsidP="00170F43">
      <w:pPr>
        <w:spacing w:after="0"/>
      </w:pPr>
      <w:r>
        <w:separator/>
      </w:r>
    </w:p>
  </w:footnote>
  <w:footnote w:type="continuationSeparator" w:id="0">
    <w:p w14:paraId="4CC65857" w14:textId="77777777" w:rsidR="009D61C3" w:rsidRDefault="009D61C3"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896085"/>
    <w:multiLevelType w:val="multilevel"/>
    <w:tmpl w:val="32DA23E6"/>
    <w:lvl w:ilvl="0">
      <w:start w:val="3"/>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4"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D842191"/>
    <w:multiLevelType w:val="hybridMultilevel"/>
    <w:tmpl w:val="DA707D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FEA15C4"/>
    <w:multiLevelType w:val="hybridMultilevel"/>
    <w:tmpl w:val="4574E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6547305">
    <w:abstractNumId w:val="4"/>
  </w:num>
  <w:num w:numId="2" w16cid:durableId="1608929780">
    <w:abstractNumId w:val="2"/>
  </w:num>
  <w:num w:numId="3" w16cid:durableId="1816331989">
    <w:abstractNumId w:val="0"/>
  </w:num>
  <w:num w:numId="4" w16cid:durableId="1670401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4266127">
    <w:abstractNumId w:val="1"/>
  </w:num>
  <w:num w:numId="6" w16cid:durableId="1256985346">
    <w:abstractNumId w:val="5"/>
  </w:num>
  <w:num w:numId="7" w16cid:durableId="17021807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574C"/>
    <w:rsid w:val="00005D12"/>
    <w:rsid w:val="0002297A"/>
    <w:rsid w:val="000425C7"/>
    <w:rsid w:val="0004752E"/>
    <w:rsid w:val="00086A9E"/>
    <w:rsid w:val="000872A9"/>
    <w:rsid w:val="00091DD6"/>
    <w:rsid w:val="000B3CCF"/>
    <w:rsid w:val="000C12C7"/>
    <w:rsid w:val="000F4C1E"/>
    <w:rsid w:val="000F548D"/>
    <w:rsid w:val="0010315C"/>
    <w:rsid w:val="00137248"/>
    <w:rsid w:val="001671EF"/>
    <w:rsid w:val="00170F43"/>
    <w:rsid w:val="001921B4"/>
    <w:rsid w:val="001B12E1"/>
    <w:rsid w:val="001C1F93"/>
    <w:rsid w:val="001C2362"/>
    <w:rsid w:val="001C6330"/>
    <w:rsid w:val="00205814"/>
    <w:rsid w:val="00232091"/>
    <w:rsid w:val="002354C1"/>
    <w:rsid w:val="00246588"/>
    <w:rsid w:val="00256E45"/>
    <w:rsid w:val="00264A45"/>
    <w:rsid w:val="002F170E"/>
    <w:rsid w:val="00325AAE"/>
    <w:rsid w:val="00334389"/>
    <w:rsid w:val="0033443C"/>
    <w:rsid w:val="00363987"/>
    <w:rsid w:val="00393078"/>
    <w:rsid w:val="003941E3"/>
    <w:rsid w:val="003A1511"/>
    <w:rsid w:val="003C0403"/>
    <w:rsid w:val="003C7237"/>
    <w:rsid w:val="003D09C3"/>
    <w:rsid w:val="003D32C5"/>
    <w:rsid w:val="003E0255"/>
    <w:rsid w:val="003F3F61"/>
    <w:rsid w:val="003F6F98"/>
    <w:rsid w:val="00403248"/>
    <w:rsid w:val="00407A80"/>
    <w:rsid w:val="00433A27"/>
    <w:rsid w:val="004454EA"/>
    <w:rsid w:val="00466C3F"/>
    <w:rsid w:val="0047574C"/>
    <w:rsid w:val="004C79EF"/>
    <w:rsid w:val="004F3957"/>
    <w:rsid w:val="004F4092"/>
    <w:rsid w:val="004F54B8"/>
    <w:rsid w:val="00516ACF"/>
    <w:rsid w:val="00520911"/>
    <w:rsid w:val="00552581"/>
    <w:rsid w:val="00553D3E"/>
    <w:rsid w:val="00556AC8"/>
    <w:rsid w:val="00574D04"/>
    <w:rsid w:val="00590258"/>
    <w:rsid w:val="005D1571"/>
    <w:rsid w:val="0061153A"/>
    <w:rsid w:val="00617C70"/>
    <w:rsid w:val="00624075"/>
    <w:rsid w:val="006428C1"/>
    <w:rsid w:val="006C286A"/>
    <w:rsid w:val="006D6455"/>
    <w:rsid w:val="006E00D4"/>
    <w:rsid w:val="006F6A46"/>
    <w:rsid w:val="00713BD1"/>
    <w:rsid w:val="0072476B"/>
    <w:rsid w:val="007434E2"/>
    <w:rsid w:val="007520E9"/>
    <w:rsid w:val="007834AD"/>
    <w:rsid w:val="007C21A3"/>
    <w:rsid w:val="007E42E2"/>
    <w:rsid w:val="007F04ED"/>
    <w:rsid w:val="007F7E5C"/>
    <w:rsid w:val="00801DF0"/>
    <w:rsid w:val="00802B63"/>
    <w:rsid w:val="00843B39"/>
    <w:rsid w:val="00882C9A"/>
    <w:rsid w:val="00890E76"/>
    <w:rsid w:val="00892DE0"/>
    <w:rsid w:val="00897D35"/>
    <w:rsid w:val="008C1B30"/>
    <w:rsid w:val="008D11B9"/>
    <w:rsid w:val="008D6311"/>
    <w:rsid w:val="008F3080"/>
    <w:rsid w:val="00963322"/>
    <w:rsid w:val="00996A98"/>
    <w:rsid w:val="009D61C3"/>
    <w:rsid w:val="00A26206"/>
    <w:rsid w:val="00A475E7"/>
    <w:rsid w:val="00AC7CB4"/>
    <w:rsid w:val="00AD0F91"/>
    <w:rsid w:val="00AE1386"/>
    <w:rsid w:val="00AE2421"/>
    <w:rsid w:val="00AE3111"/>
    <w:rsid w:val="00AF66F8"/>
    <w:rsid w:val="00AF7821"/>
    <w:rsid w:val="00B06A41"/>
    <w:rsid w:val="00B3516C"/>
    <w:rsid w:val="00B444D0"/>
    <w:rsid w:val="00B60D4B"/>
    <w:rsid w:val="00B6702C"/>
    <w:rsid w:val="00B91206"/>
    <w:rsid w:val="00BA328E"/>
    <w:rsid w:val="00BE1ACE"/>
    <w:rsid w:val="00C00A3B"/>
    <w:rsid w:val="00C15172"/>
    <w:rsid w:val="00C4032F"/>
    <w:rsid w:val="00C50A11"/>
    <w:rsid w:val="00C5191E"/>
    <w:rsid w:val="00CD34BC"/>
    <w:rsid w:val="00CE7C17"/>
    <w:rsid w:val="00D02007"/>
    <w:rsid w:val="00D2144E"/>
    <w:rsid w:val="00D30FB1"/>
    <w:rsid w:val="00D52549"/>
    <w:rsid w:val="00D56AB8"/>
    <w:rsid w:val="00D877AB"/>
    <w:rsid w:val="00DA377B"/>
    <w:rsid w:val="00DB16D0"/>
    <w:rsid w:val="00E04735"/>
    <w:rsid w:val="00E0629E"/>
    <w:rsid w:val="00E4033A"/>
    <w:rsid w:val="00E601CF"/>
    <w:rsid w:val="00E64397"/>
    <w:rsid w:val="00E74066"/>
    <w:rsid w:val="00E87241"/>
    <w:rsid w:val="00E972C8"/>
    <w:rsid w:val="00EC6E5F"/>
    <w:rsid w:val="00ED75CF"/>
    <w:rsid w:val="00EF0826"/>
    <w:rsid w:val="00EF091A"/>
    <w:rsid w:val="00F12896"/>
    <w:rsid w:val="00F1485A"/>
    <w:rsid w:val="00F23BBE"/>
    <w:rsid w:val="00F93487"/>
    <w:rsid w:val="00FA4B18"/>
    <w:rsid w:val="00FB4D30"/>
    <w:rsid w:val="00FB6C85"/>
    <w:rsid w:val="00FC5FA0"/>
    <w:rsid w:val="00FE1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A9CD"/>
  <w15:docId w15:val="{A4A1E539-506E-4828-9E22-D7966D9A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link w:val="VWHeading1Char"/>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 w:type="character" w:customStyle="1" w:styleId="VWHeading1Char">
    <w:name w:val="VW Heading 1 Char"/>
    <w:basedOn w:val="DefaultParagraphFont"/>
    <w:link w:val="VWHeading1"/>
    <w:locked/>
    <w:rsid w:val="0061153A"/>
    <w:rPr>
      <w:rFonts w:ascii="Century Gothic" w:hAnsi="Century Gothic" w:cs="Arial"/>
      <w:color w:val="0E5D7B"/>
      <w:sz w:val="28"/>
      <w:szCs w:val="28"/>
    </w:rPr>
  </w:style>
  <w:style w:type="paragraph" w:customStyle="1" w:styleId="VWLevel1NumberedList">
    <w:name w:val="VW Level1 Numbered List"/>
    <w:basedOn w:val="Normal"/>
    <w:qFormat/>
    <w:rsid w:val="0061153A"/>
    <w:pPr>
      <w:widowControl w:val="0"/>
      <w:numPr>
        <w:ilvl w:val="3"/>
        <w:numId w:val="4"/>
      </w:numPr>
      <w:spacing w:before="100" w:beforeAutospacing="1"/>
    </w:pPr>
    <w:rPr>
      <w:rFonts w:ascii="Arial" w:eastAsia="Times New Roman" w:hAnsi="Arial" w:cs="Arial"/>
      <w:bCs/>
      <w:noProof/>
      <w:color w:val="000000" w:themeColor="text1"/>
      <w:sz w:val="20"/>
      <w:szCs w:val="20"/>
      <w:lang w:val="en-US"/>
    </w:rPr>
  </w:style>
  <w:style w:type="character" w:styleId="Hyperlink">
    <w:name w:val="Hyperlink"/>
    <w:basedOn w:val="DefaultParagraphFont"/>
    <w:uiPriority w:val="99"/>
    <w:unhideWhenUsed/>
    <w:rsid w:val="00E74066"/>
    <w:rPr>
      <w:color w:val="0563C1" w:themeColor="hyperlink"/>
      <w:u w:val="single"/>
    </w:rPr>
  </w:style>
  <w:style w:type="character" w:styleId="UnresolvedMention">
    <w:name w:val="Unresolved Mention"/>
    <w:basedOn w:val="DefaultParagraphFont"/>
    <w:uiPriority w:val="99"/>
    <w:semiHidden/>
    <w:unhideWhenUsed/>
    <w:rsid w:val="00E74066"/>
    <w:rPr>
      <w:color w:val="605E5C"/>
      <w:shd w:val="clear" w:color="auto" w:fill="E1DFDD"/>
    </w:rPr>
  </w:style>
  <w:style w:type="table" w:styleId="TableGrid">
    <w:name w:val="Table Grid"/>
    <w:basedOn w:val="TableNormal"/>
    <w:uiPriority w:val="39"/>
    <w:rsid w:val="008F30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3B51B-B8D5-403D-9162-6448EA6419EA}">
  <ds:schemaRefs>
    <ds:schemaRef ds:uri="http://schemas.microsoft.com/sharepoint/v3/contenttype/forms"/>
  </ds:schemaRefs>
</ds:datastoreItem>
</file>

<file path=customXml/itemProps2.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Pages>
  <Words>1887</Words>
  <Characters>10756</Characters>
  <Application>Microsoft Office Word</Application>
  <DocSecurity>2</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17</cp:revision>
  <dcterms:created xsi:type="dcterms:W3CDTF">2023-10-30T14:13:00Z</dcterms:created>
  <dcterms:modified xsi:type="dcterms:W3CDTF">2024-02-29T17:33:00Z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